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488F88" w14:textId="4F57A3A7" w:rsidR="003D6F7A" w:rsidRPr="00EE747D" w:rsidRDefault="00EE747D" w:rsidP="00EE747D">
      <w:pPr>
        <w:jc w:val="center"/>
        <w:rPr>
          <w:rFonts w:cs="Arial"/>
          <w:b/>
          <w:sz w:val="26"/>
          <w:szCs w:val="26"/>
        </w:rPr>
      </w:pPr>
      <w:r w:rsidRPr="00EE747D">
        <w:rPr>
          <w:rFonts w:cs="Arial"/>
          <w:b/>
          <w:sz w:val="26"/>
          <w:szCs w:val="26"/>
        </w:rPr>
        <w:t>Teamergebnisse</w:t>
      </w:r>
    </w:p>
    <w:p w14:paraId="01DCD154" w14:textId="702E133C" w:rsidR="00EE747D" w:rsidRPr="00EE747D" w:rsidRDefault="00EE747D" w:rsidP="00EE747D">
      <w:pPr>
        <w:shd w:val="clear" w:color="auto" w:fill="FFFFFF"/>
        <w:spacing w:after="100" w:afterAutospacing="1" w:line="240" w:lineRule="auto"/>
        <w:rPr>
          <w:rFonts w:eastAsia="Times New Roman" w:cs="Arial"/>
          <w:color w:val="212529"/>
          <w:lang w:eastAsia="de-DE"/>
        </w:rPr>
      </w:pPr>
      <w:r w:rsidRPr="00EE747D">
        <w:rPr>
          <w:rFonts w:eastAsia="Times New Roman" w:cs="Arial"/>
          <w:color w:val="212529"/>
          <w:lang w:eastAsia="de-DE"/>
        </w:rPr>
        <w:t>In dieser Ansicht erhalten Sie eine Übersicht über die Auswertung der Anforderungen und Ressourcen, mögliche Interpretationen sowie Tipps und Anregungen. Als Erstes wird Ihnen anhand einer Beispielgrafik erklärt, wie Sie die Ergebnisse interpretieren können. Dann werden Ihnen die Ergebnisse Ihres Teams präsentiert.</w:t>
      </w:r>
    </w:p>
    <w:p w14:paraId="0F572B3B" w14:textId="77777777" w:rsidR="00EE747D" w:rsidRPr="00EE747D" w:rsidRDefault="00EE747D" w:rsidP="00EE747D">
      <w:pPr>
        <w:shd w:val="clear" w:color="auto" w:fill="FFFFFF"/>
        <w:spacing w:after="100" w:afterAutospacing="1" w:line="240" w:lineRule="auto"/>
        <w:outlineLvl w:val="5"/>
        <w:rPr>
          <w:rFonts w:eastAsia="Times New Roman" w:cs="Arial"/>
          <w:b/>
          <w:bCs/>
          <w:color w:val="212529"/>
          <w:lang w:eastAsia="de-DE"/>
        </w:rPr>
      </w:pPr>
      <w:r w:rsidRPr="00EE747D">
        <w:rPr>
          <w:rFonts w:eastAsia="Times New Roman" w:cs="Arial"/>
          <w:b/>
          <w:bCs/>
          <w:color w:val="212529"/>
          <w:lang w:eastAsia="de-DE"/>
        </w:rPr>
        <w:t>Definition von Anforderungen und Ressourcen</w:t>
      </w:r>
    </w:p>
    <w:p w14:paraId="1E223441" w14:textId="77777777" w:rsidR="00EE747D" w:rsidRPr="00EE747D" w:rsidRDefault="00EE747D" w:rsidP="00EE747D">
      <w:pPr>
        <w:shd w:val="clear" w:color="auto" w:fill="FFFFFF"/>
        <w:spacing w:after="100" w:afterAutospacing="1" w:line="240" w:lineRule="auto"/>
        <w:rPr>
          <w:rFonts w:eastAsia="Times New Roman" w:cs="Arial"/>
          <w:color w:val="212529"/>
          <w:lang w:eastAsia="de-DE"/>
        </w:rPr>
      </w:pPr>
      <w:r w:rsidRPr="00EE747D">
        <w:rPr>
          <w:rFonts w:eastAsia="Times New Roman" w:cs="Arial"/>
          <w:b/>
          <w:bCs/>
          <w:color w:val="212529"/>
          <w:lang w:eastAsia="de-DE"/>
        </w:rPr>
        <w:t>Anforderungen</w:t>
      </w:r>
      <w:r w:rsidRPr="00EE747D">
        <w:rPr>
          <w:rFonts w:eastAsia="Times New Roman" w:cs="Arial"/>
          <w:color w:val="212529"/>
          <w:lang w:eastAsia="de-DE"/>
        </w:rPr>
        <w:t> sind physische, psychische, soziale oder organisationale Aspekte der Arbeit, die von Mitarbeitenden anhaltende Anstrengungen erfordern. </w:t>
      </w:r>
      <w:r w:rsidRPr="00EE747D">
        <w:rPr>
          <w:rFonts w:eastAsia="Times New Roman" w:cs="Arial"/>
          <w:b/>
          <w:bCs/>
          <w:color w:val="212529"/>
          <w:lang w:eastAsia="de-DE"/>
        </w:rPr>
        <w:t>Ressourcen</w:t>
      </w:r>
      <w:r w:rsidRPr="00EE747D">
        <w:rPr>
          <w:rFonts w:eastAsia="Times New Roman" w:cs="Arial"/>
          <w:color w:val="212529"/>
          <w:lang w:eastAsia="de-DE"/>
        </w:rPr>
        <w:t> sind Aspekte, die Mitarbeitende nutzen können, um ihre Arbeit zu bewältigen.</w:t>
      </w:r>
    </w:p>
    <w:p w14:paraId="213B6679" w14:textId="77777777" w:rsidR="00EE747D" w:rsidRPr="00EE747D" w:rsidRDefault="00EE747D" w:rsidP="00EE747D">
      <w:pPr>
        <w:shd w:val="clear" w:color="auto" w:fill="FFFFFF"/>
        <w:spacing w:after="100" w:afterAutospacing="1" w:line="240" w:lineRule="auto"/>
        <w:rPr>
          <w:rFonts w:eastAsia="Times New Roman" w:cs="Arial"/>
          <w:color w:val="212529"/>
          <w:lang w:eastAsia="de-DE"/>
        </w:rPr>
      </w:pPr>
      <w:r w:rsidRPr="00EE747D">
        <w:rPr>
          <w:rFonts w:eastAsia="Times New Roman" w:cs="Arial"/>
          <w:color w:val="212529"/>
          <w:lang w:eastAsia="de-DE"/>
        </w:rPr>
        <w:t>Basierend auf den Kategorien der Bundesanstalt für Arbeitsschutz und Arbeitsmedizin und den Ergebnissen unserer Interviews und Workshops im Projekt „</w:t>
      </w:r>
      <w:proofErr w:type="spellStart"/>
      <w:r w:rsidRPr="00EE747D">
        <w:rPr>
          <w:rFonts w:eastAsia="Times New Roman" w:cs="Arial"/>
          <w:color w:val="212529"/>
          <w:lang w:eastAsia="de-DE"/>
        </w:rPr>
        <w:t>Präventa</w:t>
      </w:r>
      <w:proofErr w:type="spellEnd"/>
      <w:r w:rsidRPr="00EE747D">
        <w:rPr>
          <w:rFonts w:eastAsia="Times New Roman" w:cs="Arial"/>
          <w:color w:val="212529"/>
          <w:lang w:eastAsia="de-DE"/>
        </w:rPr>
        <w:t>“, ist Ihre Auswertung in die folgenden fünf Kategorien unterteilt:</w:t>
      </w:r>
    </w:p>
    <w:p w14:paraId="7ED70705" w14:textId="77777777" w:rsidR="00EE747D" w:rsidRPr="00EE747D" w:rsidRDefault="00EE747D" w:rsidP="00EE747D">
      <w:pPr>
        <w:numPr>
          <w:ilvl w:val="0"/>
          <w:numId w:val="5"/>
        </w:numPr>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line="240" w:lineRule="auto"/>
        <w:rPr>
          <w:rFonts w:eastAsia="Times New Roman" w:cs="Arial"/>
          <w:color w:val="212529"/>
          <w:lang w:eastAsia="de-DE"/>
        </w:rPr>
      </w:pPr>
      <w:r w:rsidRPr="00EE747D">
        <w:rPr>
          <w:rFonts w:eastAsia="Times New Roman" w:cs="Arial"/>
          <w:b/>
          <w:bCs/>
          <w:color w:val="212529"/>
          <w:lang w:eastAsia="de-DE"/>
        </w:rPr>
        <w:t>Arbeitsorganisation</w:t>
      </w:r>
      <w:r w:rsidRPr="00EE747D">
        <w:rPr>
          <w:rFonts w:eastAsia="Times New Roman" w:cs="Arial"/>
          <w:color w:val="212529"/>
          <w:lang w:eastAsia="de-DE"/>
        </w:rPr>
        <w:t> (mit Fokus u.a. auf Arbeitszeit, Arbeitsintensität, Störungen/Unterbrechungen)</w:t>
      </w:r>
    </w:p>
    <w:p w14:paraId="1A354D92" w14:textId="77777777" w:rsidR="00EE747D" w:rsidRPr="00EE747D" w:rsidRDefault="00EE747D" w:rsidP="00EE747D">
      <w:pPr>
        <w:numPr>
          <w:ilvl w:val="0"/>
          <w:numId w:val="5"/>
        </w:numPr>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line="240" w:lineRule="auto"/>
        <w:rPr>
          <w:rFonts w:eastAsia="Times New Roman" w:cs="Arial"/>
          <w:color w:val="212529"/>
          <w:lang w:eastAsia="de-DE"/>
        </w:rPr>
      </w:pPr>
      <w:r w:rsidRPr="00EE747D">
        <w:rPr>
          <w:rFonts w:eastAsia="Times New Roman" w:cs="Arial"/>
          <w:b/>
          <w:bCs/>
          <w:color w:val="212529"/>
          <w:lang w:eastAsia="de-DE"/>
        </w:rPr>
        <w:t>Arbeitsinhalt/Arbeitsaufgabe</w:t>
      </w:r>
      <w:r w:rsidRPr="00EE747D">
        <w:rPr>
          <w:rFonts w:eastAsia="Times New Roman" w:cs="Arial"/>
          <w:color w:val="212529"/>
          <w:lang w:eastAsia="de-DE"/>
        </w:rPr>
        <w:t> (mit Fokus u.a. auf Vollständigkeit der Aufgabe, Handlungsspielraum, Abwechslungsreichtum)</w:t>
      </w:r>
    </w:p>
    <w:p w14:paraId="09ED8C2B" w14:textId="77777777" w:rsidR="00EE747D" w:rsidRPr="00EE747D" w:rsidRDefault="00EE747D" w:rsidP="00EE747D">
      <w:pPr>
        <w:numPr>
          <w:ilvl w:val="0"/>
          <w:numId w:val="5"/>
        </w:numPr>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line="240" w:lineRule="auto"/>
        <w:rPr>
          <w:rFonts w:eastAsia="Times New Roman" w:cs="Arial"/>
          <w:color w:val="212529"/>
          <w:lang w:eastAsia="de-DE"/>
        </w:rPr>
      </w:pPr>
      <w:r w:rsidRPr="00EE747D">
        <w:rPr>
          <w:rFonts w:eastAsia="Times New Roman" w:cs="Arial"/>
          <w:b/>
          <w:bCs/>
          <w:color w:val="212529"/>
          <w:lang w:eastAsia="de-DE"/>
        </w:rPr>
        <w:t>Arbeitsumgebung</w:t>
      </w:r>
      <w:r w:rsidRPr="00EE747D">
        <w:rPr>
          <w:rFonts w:eastAsia="Times New Roman" w:cs="Arial"/>
          <w:color w:val="212529"/>
          <w:lang w:eastAsia="de-DE"/>
        </w:rPr>
        <w:t> (mit Fokus u.a. auf physische Faktoren, Arbeitsplatz- und Informationsgestaltung, Arbeitsmittel)</w:t>
      </w:r>
    </w:p>
    <w:p w14:paraId="792714F3" w14:textId="77777777" w:rsidR="00EE747D" w:rsidRPr="00EE747D" w:rsidRDefault="00EE747D" w:rsidP="00EE747D">
      <w:pPr>
        <w:numPr>
          <w:ilvl w:val="0"/>
          <w:numId w:val="5"/>
        </w:numPr>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line="240" w:lineRule="auto"/>
        <w:rPr>
          <w:rFonts w:eastAsia="Times New Roman" w:cs="Arial"/>
          <w:color w:val="212529"/>
          <w:lang w:eastAsia="de-DE"/>
        </w:rPr>
      </w:pPr>
      <w:r w:rsidRPr="00EE747D">
        <w:rPr>
          <w:rFonts w:eastAsia="Times New Roman" w:cs="Arial"/>
          <w:b/>
          <w:bCs/>
          <w:color w:val="212529"/>
          <w:lang w:eastAsia="de-DE"/>
        </w:rPr>
        <w:t>Soziale Beziehungen</w:t>
      </w:r>
      <w:r w:rsidRPr="00EE747D">
        <w:rPr>
          <w:rFonts w:eastAsia="Times New Roman" w:cs="Arial"/>
          <w:color w:val="212529"/>
          <w:lang w:eastAsia="de-DE"/>
        </w:rPr>
        <w:t> (mit Fokus auf soziale Beziehungen zu Kollegen und Kolleginnen und Vorgesetzten)</w:t>
      </w:r>
    </w:p>
    <w:p w14:paraId="6B5BAB7B" w14:textId="32A4CF45" w:rsidR="00EE747D" w:rsidRPr="00EE747D" w:rsidRDefault="00EE747D" w:rsidP="00EE747D">
      <w:pPr>
        <w:numPr>
          <w:ilvl w:val="0"/>
          <w:numId w:val="5"/>
        </w:numPr>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line="240" w:lineRule="auto"/>
        <w:rPr>
          <w:rFonts w:eastAsia="Times New Roman" w:cs="Arial"/>
          <w:color w:val="212529"/>
          <w:lang w:eastAsia="de-DE"/>
        </w:rPr>
      </w:pPr>
      <w:r w:rsidRPr="00EE747D">
        <w:rPr>
          <w:rFonts w:eastAsia="Times New Roman" w:cs="Arial"/>
          <w:b/>
          <w:bCs/>
          <w:color w:val="212529"/>
          <w:lang w:eastAsia="de-DE"/>
        </w:rPr>
        <w:t>Personenbezogene Ressourcen/Anforderungen</w:t>
      </w:r>
      <w:r w:rsidRPr="00EE747D">
        <w:rPr>
          <w:rFonts w:eastAsia="Times New Roman" w:cs="Arial"/>
          <w:color w:val="212529"/>
          <w:lang w:eastAsia="de-DE"/>
        </w:rPr>
        <w:t> (mit Fokus auf private Aspekte und individuelle Eigenschaften)</w:t>
      </w:r>
    </w:p>
    <w:p w14:paraId="36CE7B9B" w14:textId="77777777" w:rsidR="00EE747D" w:rsidRPr="00EE747D" w:rsidRDefault="00EE747D" w:rsidP="00EE747D">
      <w:pPr>
        <w:shd w:val="clear" w:color="auto" w:fill="FFFFFF"/>
        <w:spacing w:after="100" w:afterAutospacing="1" w:line="240" w:lineRule="auto"/>
        <w:outlineLvl w:val="5"/>
        <w:rPr>
          <w:rFonts w:eastAsia="Times New Roman" w:cs="Arial"/>
          <w:b/>
          <w:bCs/>
          <w:color w:val="212529"/>
          <w:lang w:eastAsia="de-DE"/>
        </w:rPr>
      </w:pPr>
      <w:r w:rsidRPr="00EE747D">
        <w:rPr>
          <w:rFonts w:eastAsia="Times New Roman" w:cs="Arial"/>
          <w:b/>
          <w:bCs/>
          <w:color w:val="212529"/>
          <w:lang w:eastAsia="de-DE"/>
        </w:rPr>
        <w:t>Erklärende Anmerkungen zur Ergebnisdarstellung</w:t>
      </w:r>
    </w:p>
    <w:p w14:paraId="2A68AEC5" w14:textId="77777777" w:rsidR="00EE747D" w:rsidRPr="00EE747D" w:rsidRDefault="00EE747D" w:rsidP="00EE747D">
      <w:pPr>
        <w:shd w:val="clear" w:color="auto" w:fill="FFFFFF"/>
        <w:spacing w:after="100" w:afterAutospacing="1" w:line="240" w:lineRule="auto"/>
        <w:rPr>
          <w:rFonts w:eastAsia="Times New Roman" w:cs="Arial"/>
          <w:color w:val="212529"/>
          <w:lang w:eastAsia="de-DE"/>
        </w:rPr>
      </w:pPr>
      <w:r w:rsidRPr="00EE747D">
        <w:rPr>
          <w:rFonts w:eastAsia="Times New Roman" w:cs="Arial"/>
          <w:color w:val="212529"/>
          <w:lang w:eastAsia="de-DE"/>
        </w:rPr>
        <w:t>Im Folgenden finden Sie eine Grafik, die Ihnen die Ergebnisse Ihres Teams zeigt. Die Grafik ist wie folgt zu verstehen: Im </w:t>
      </w:r>
      <w:r w:rsidRPr="00EE747D">
        <w:rPr>
          <w:rFonts w:eastAsia="Times New Roman" w:cs="Arial"/>
          <w:b/>
          <w:bCs/>
          <w:color w:val="212529"/>
          <w:lang w:eastAsia="de-DE"/>
        </w:rPr>
        <w:t>linken Bereich</w:t>
      </w:r>
      <w:r w:rsidRPr="00EE747D">
        <w:rPr>
          <w:rFonts w:eastAsia="Times New Roman" w:cs="Arial"/>
          <w:color w:val="212529"/>
          <w:lang w:eastAsia="de-DE"/>
        </w:rPr>
        <w:t> werden die Ergebnisse für die Anforderungen dargestellt, der Name der Anforderungen steht links neben dem zugehörigen Balken.</w:t>
      </w:r>
    </w:p>
    <w:p w14:paraId="0D057DA8" w14:textId="77777777" w:rsidR="00EE747D" w:rsidRPr="00EE747D" w:rsidRDefault="00EE747D" w:rsidP="00EE747D">
      <w:pPr>
        <w:shd w:val="clear" w:color="auto" w:fill="FFFFFF"/>
        <w:spacing w:after="100" w:afterAutospacing="1" w:line="240" w:lineRule="auto"/>
        <w:rPr>
          <w:rFonts w:eastAsia="Times New Roman" w:cs="Arial"/>
          <w:color w:val="212529"/>
          <w:lang w:eastAsia="de-DE"/>
        </w:rPr>
      </w:pPr>
      <w:r w:rsidRPr="00EE747D">
        <w:rPr>
          <w:rFonts w:eastAsia="Times New Roman" w:cs="Arial"/>
          <w:color w:val="212529"/>
          <w:lang w:eastAsia="de-DE"/>
        </w:rPr>
        <w:t>Im </w:t>
      </w:r>
      <w:r w:rsidRPr="00EE747D">
        <w:rPr>
          <w:rFonts w:eastAsia="Times New Roman" w:cs="Arial"/>
          <w:b/>
          <w:bCs/>
          <w:color w:val="212529"/>
          <w:lang w:eastAsia="de-DE"/>
        </w:rPr>
        <w:t>rechten Bereich</w:t>
      </w:r>
      <w:r w:rsidRPr="00EE747D">
        <w:rPr>
          <w:rFonts w:eastAsia="Times New Roman" w:cs="Arial"/>
          <w:color w:val="212529"/>
          <w:lang w:eastAsia="de-DE"/>
        </w:rPr>
        <w:t> sind die Ergebnisse für die Ressourcen abgebildet, der Name ist rechts neben den Balken abgebildet.</w:t>
      </w:r>
    </w:p>
    <w:p w14:paraId="26B25174" w14:textId="77777777" w:rsidR="00EE747D" w:rsidRPr="00EE747D" w:rsidRDefault="00EE747D" w:rsidP="00EE747D">
      <w:pPr>
        <w:shd w:val="clear" w:color="auto" w:fill="FFFFFF"/>
        <w:spacing w:after="100" w:afterAutospacing="1" w:line="240" w:lineRule="auto"/>
        <w:rPr>
          <w:rFonts w:eastAsia="Times New Roman" w:cs="Arial"/>
          <w:color w:val="212529"/>
          <w:lang w:eastAsia="de-DE"/>
        </w:rPr>
      </w:pPr>
      <w:r w:rsidRPr="00EE747D">
        <w:rPr>
          <w:rFonts w:eastAsia="Times New Roman" w:cs="Arial"/>
          <w:color w:val="212529"/>
          <w:lang w:eastAsia="de-DE"/>
        </w:rPr>
        <w:t>Die </w:t>
      </w:r>
      <w:r w:rsidRPr="00EE747D">
        <w:rPr>
          <w:rFonts w:eastAsia="Times New Roman" w:cs="Arial"/>
          <w:b/>
          <w:bCs/>
          <w:color w:val="212529"/>
          <w:lang w:eastAsia="de-DE"/>
        </w:rPr>
        <w:t>Antwortskala</w:t>
      </w:r>
      <w:r w:rsidRPr="00EE747D">
        <w:rPr>
          <w:rFonts w:eastAsia="Times New Roman" w:cs="Arial"/>
          <w:color w:val="212529"/>
          <w:lang w:eastAsia="de-DE"/>
        </w:rPr>
        <w:t> reicht von 1 = „trifft überhaupt nicht zu“ bis 6 = „trifft voll zu“. Die </w:t>
      </w:r>
      <w:r w:rsidRPr="00EE747D">
        <w:rPr>
          <w:rFonts w:eastAsia="Times New Roman" w:cs="Arial"/>
          <w:b/>
          <w:bCs/>
          <w:color w:val="212529"/>
          <w:lang w:eastAsia="de-DE"/>
        </w:rPr>
        <w:t>Farben der Balken</w:t>
      </w:r>
      <w:r w:rsidRPr="00EE747D">
        <w:rPr>
          <w:rFonts w:eastAsia="Times New Roman" w:cs="Arial"/>
          <w:color w:val="212529"/>
          <w:lang w:eastAsia="de-DE"/>
        </w:rPr>
        <w:t> geben an, zu welcher Oberkategorie die jeweilige Anforderung bzw. Ressource gehört (vergleiche Legende). Die dicken farbigen Balken geben den Mittelwert an, der für jede Anforderung/ Ressource über alle Personen hinweg gebildet wurde. So liegt der Mittelwert der Subskala „Aufgabenanforderung“ in der Beispielgrafik etwa bei 5 („trifft überwiegend zu“). Das bedeutet, dass über alle Befragten Ihres Teams hinweg der Durchschnitt der Antworten 5 beträgt. Es kann auch vorkommen, dass bei einer Anforderung oder bei einer Ressource kein farbiger Balken angezeigt wird. Das bedeutet, dass bei der dazugehörigen Anforderung bzw. Ressource keine Angaben gemacht wurden oder die Mitarbeitenden angegeben haben, dass das auf ihren Arbeitsplatz nicht zutrifft.</w:t>
      </w:r>
    </w:p>
    <w:p w14:paraId="5640F478" w14:textId="77777777" w:rsidR="00EE747D" w:rsidRDefault="00EE747D">
      <w:pPr>
        <w:rPr>
          <w:rFonts w:eastAsia="Times New Roman" w:cs="Arial"/>
          <w:color w:val="212529"/>
          <w:lang w:eastAsia="de-DE"/>
        </w:rPr>
      </w:pPr>
      <w:r>
        <w:rPr>
          <w:rFonts w:eastAsia="Times New Roman" w:cs="Arial"/>
          <w:color w:val="212529"/>
          <w:lang w:eastAsia="de-DE"/>
        </w:rPr>
        <w:br w:type="page"/>
      </w:r>
    </w:p>
    <w:p w14:paraId="21EB8431" w14:textId="2AA6A627" w:rsidR="00EE747D" w:rsidRPr="00EE747D" w:rsidRDefault="00EE747D" w:rsidP="00EE747D">
      <w:pPr>
        <w:shd w:val="clear" w:color="auto" w:fill="FFFFFF"/>
        <w:spacing w:after="100" w:afterAutospacing="1" w:line="240" w:lineRule="auto"/>
        <w:rPr>
          <w:rFonts w:eastAsia="Times New Roman" w:cs="Arial"/>
          <w:color w:val="212529"/>
          <w:lang w:eastAsia="de-DE"/>
        </w:rPr>
      </w:pPr>
      <w:r w:rsidRPr="00EE747D">
        <w:rPr>
          <w:rFonts w:eastAsia="Times New Roman" w:cs="Arial"/>
          <w:color w:val="212529"/>
          <w:lang w:eastAsia="de-DE"/>
        </w:rPr>
        <w:lastRenderedPageBreak/>
        <w:t>Beachten Sie, dass ein hoher Mittelwert einer Anforderung oder Ressource nicht zwingend bedeutet, dass alle Teammitglieder diese als stark ausgeprägt wahrnehmen. Es kann große individuelle Unterschiede zwischen den Teammitgliedern geben. Dies können Sie an den schmaleren schwarzen Balken zur Standardabweichung ablesen. Die Standardabweichung entspricht dabei der halben Länge eines Balkens (siehe in der Beispielgrafik den rot markierten Abschnitt des Balkens bei Zeitdruck). Die Standardabweichung gibt an, wie stark sich die einzelnen Antworten bei einer Subskala voneinander unterscheiden. Ist der schwarze Balken lang, ist die Standardabweichung eher groß und die Antworten innerhalb des Teams unterscheiden sich stark (siehe Beispielgrafik Zeitdruck). Ist der schwarze Balken kurz, ist die Standardabweichung eher klein und die Antworten ähneln sich mehr (siehe Beispielgrafik Partizipation). Standardabweichungen über 1 sollten immer genauer betrachtet werden. Siehe zum Beispiel Zeitdruck – hier ist die Standardabweichung 1,5.</w:t>
      </w:r>
    </w:p>
    <w:p w14:paraId="633B165A" w14:textId="77777777" w:rsidR="00EE747D" w:rsidRPr="00EE747D" w:rsidRDefault="00EE747D" w:rsidP="00EE747D">
      <w:pPr>
        <w:spacing w:after="0" w:line="240" w:lineRule="auto"/>
        <w:rPr>
          <w:rFonts w:eastAsia="Times New Roman" w:cs="Arial"/>
          <w:lang w:eastAsia="de-DE"/>
        </w:rPr>
      </w:pPr>
      <w:r w:rsidRPr="00EE747D">
        <w:rPr>
          <w:rFonts w:eastAsia="Times New Roman" w:cs="Arial"/>
          <w:noProof/>
          <w:lang w:eastAsia="de-DE"/>
        </w:rPr>
        <w:drawing>
          <wp:inline distT="0" distB="0" distL="0" distR="0" wp14:anchorId="261CDF29" wp14:editId="3CA9E02B">
            <wp:extent cx="5760720" cy="2966720"/>
            <wp:effectExtent l="0" t="0" r="0" b="508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2966720"/>
                    </a:xfrm>
                    <a:prstGeom prst="rect">
                      <a:avLst/>
                    </a:prstGeom>
                    <a:noFill/>
                    <a:ln>
                      <a:noFill/>
                    </a:ln>
                  </pic:spPr>
                </pic:pic>
              </a:graphicData>
            </a:graphic>
          </wp:inline>
        </w:drawing>
      </w:r>
    </w:p>
    <w:p w14:paraId="6CD570A1" w14:textId="77777777" w:rsidR="00EE747D" w:rsidRPr="00EE747D" w:rsidRDefault="00EE747D" w:rsidP="00EE747D">
      <w:pPr>
        <w:shd w:val="clear" w:color="auto" w:fill="FFFFFF"/>
        <w:spacing w:after="100" w:afterAutospacing="1" w:line="240" w:lineRule="auto"/>
        <w:jc w:val="right"/>
        <w:rPr>
          <w:rFonts w:eastAsia="Times New Roman" w:cs="Arial"/>
          <w:color w:val="7F7F7F" w:themeColor="text1" w:themeTint="80"/>
          <w:lang w:eastAsia="de-DE"/>
        </w:rPr>
      </w:pPr>
      <w:r w:rsidRPr="00EE747D">
        <w:rPr>
          <w:rFonts w:eastAsia="Times New Roman" w:cs="Arial"/>
          <w:color w:val="7F7F7F" w:themeColor="text1" w:themeTint="80"/>
          <w:lang w:eastAsia="de-DE"/>
        </w:rPr>
        <w:t>Abbildung 1: Beispieldarstellung</w:t>
      </w:r>
    </w:p>
    <w:p w14:paraId="11192E84" w14:textId="77777777" w:rsidR="00EE747D" w:rsidRPr="00EE747D" w:rsidRDefault="00EE747D" w:rsidP="00EE747D">
      <w:pPr>
        <w:shd w:val="clear" w:color="auto" w:fill="FFFFFF"/>
        <w:spacing w:after="100" w:afterAutospacing="1" w:line="240" w:lineRule="auto"/>
        <w:outlineLvl w:val="5"/>
        <w:rPr>
          <w:rFonts w:eastAsia="Times New Roman" w:cs="Arial"/>
          <w:b/>
          <w:bCs/>
          <w:color w:val="212529"/>
          <w:lang w:eastAsia="de-DE"/>
        </w:rPr>
      </w:pPr>
      <w:r w:rsidRPr="00EE747D">
        <w:rPr>
          <w:rFonts w:eastAsia="Times New Roman" w:cs="Arial"/>
          <w:b/>
          <w:bCs/>
          <w:color w:val="212529"/>
          <w:lang w:eastAsia="de-DE"/>
        </w:rPr>
        <w:t>Die Ergebnisse Ihres Teams</w:t>
      </w:r>
    </w:p>
    <w:p w14:paraId="459C4574" w14:textId="5777B2BB" w:rsidR="00EE747D" w:rsidRPr="00EE747D" w:rsidRDefault="00EE747D" w:rsidP="00EE747D">
      <w:pPr>
        <w:shd w:val="clear" w:color="auto" w:fill="FFFFFF"/>
        <w:spacing w:after="100" w:afterAutospacing="1" w:line="240" w:lineRule="auto"/>
        <w:rPr>
          <w:rFonts w:eastAsia="Times New Roman" w:cs="Arial"/>
          <w:color w:val="212529"/>
          <w:lang w:eastAsia="de-DE"/>
        </w:rPr>
      </w:pPr>
      <w:r w:rsidRPr="00EE747D">
        <w:rPr>
          <w:rFonts w:eastAsia="Times New Roman" w:cs="Arial"/>
          <w:color w:val="212529"/>
          <w:lang w:eastAsia="de-DE"/>
        </w:rPr>
        <w:t>Der Ergebnisdarstellung können Sie entnehmen, welche Anforderungen bei Ihnen im Team besonders hoch ausgeprägt sind (siehe Beispielgrafik Leistungsdruck) und welche Anforderungen bei Ihnen im Team keine so große Rolle spielen (siehe Beispielgrafik Risiken &amp; Gefahren). Hohe Anforderungen bedeuten, dass diese Merkmale Ihrem Team viel Anstrengung abverlangen. Außerdem können Sie sehen, auf welche Ressourcen Ihr Team bauen kann (siehe Beispielgrafik Rollenklarheit) und welche Ressourcen Sie noch stärken können (siehe Beispielgrafik Transparenz). Hoch ausgeprägte Ressourcen bedeuten, dass Ihr Team sich hier bereits auf viel stützen kann. Gering ausgeprägte Ressourcen hingegen bedeuten, dass Ihr Team diese noch nicht umfassend nutzt oder sie Ihrem Team Ihnen gar nicht zu Verfügung stehen. Achten Sie jedoch neben den Mittelwerten auch auf auffällig große Unterschiede zwischen den Teammitgliedern (Standardabweichungen &gt; 1, siehe in der Beispielgrafik Zeitdruck)</w:t>
      </w:r>
    </w:p>
    <w:p w14:paraId="660065E4" w14:textId="77777777" w:rsidR="00EE747D" w:rsidRPr="00EE747D" w:rsidRDefault="00EE747D">
      <w:pPr>
        <w:rPr>
          <w:rFonts w:eastAsia="Times New Roman" w:cs="Arial"/>
          <w:color w:val="212529"/>
          <w:lang w:eastAsia="de-DE"/>
        </w:rPr>
      </w:pPr>
      <w:r w:rsidRPr="00EE747D">
        <w:rPr>
          <w:rFonts w:eastAsia="Times New Roman" w:cs="Arial"/>
          <w:color w:val="212529"/>
          <w:lang w:eastAsia="de-DE"/>
        </w:rPr>
        <w:br w:type="page"/>
      </w:r>
    </w:p>
    <w:p w14:paraId="0A8AEAEB" w14:textId="26109A69" w:rsidR="00EE747D" w:rsidRPr="00EE747D" w:rsidRDefault="00EE747D" w:rsidP="00EE747D">
      <w:pPr>
        <w:shd w:val="clear" w:color="auto" w:fill="FFFFFF"/>
        <w:spacing w:after="100" w:afterAutospacing="1" w:line="240" w:lineRule="auto"/>
        <w:rPr>
          <w:rFonts w:eastAsia="Times New Roman" w:cs="Arial"/>
          <w:color w:val="212529"/>
          <w:lang w:eastAsia="de-DE"/>
        </w:rPr>
      </w:pPr>
      <w:r w:rsidRPr="00EE747D">
        <w:rPr>
          <w:rFonts w:eastAsia="Times New Roman" w:cs="Arial"/>
          <w:color w:val="212529"/>
          <w:lang w:eastAsia="de-DE"/>
        </w:rPr>
        <w:lastRenderedPageBreak/>
        <w:t>I</w:t>
      </w:r>
      <w:r w:rsidRPr="00EE747D">
        <w:rPr>
          <w:rFonts w:eastAsia="Times New Roman" w:cs="Arial"/>
          <w:color w:val="212529"/>
          <w:lang w:eastAsia="de-DE"/>
        </w:rPr>
        <w:t>m Folgenden finden Sie nun die zusammengefassten Ergebnisse Ihres Teams:</w:t>
      </w:r>
    </w:p>
    <w:p w14:paraId="0E62F4B8" w14:textId="77777777" w:rsidR="00EE747D" w:rsidRPr="00EE747D" w:rsidRDefault="00EE747D" w:rsidP="00EE747D">
      <w:pPr>
        <w:rPr>
          <w:rFonts w:cs="Arial"/>
          <w:b/>
          <w:bCs/>
          <w:color w:val="FF0000"/>
        </w:rPr>
      </w:pPr>
      <w:r w:rsidRPr="00EE747D">
        <w:rPr>
          <w:rFonts w:cs="Arial"/>
          <w:b/>
          <w:bCs/>
          <w:color w:val="FF0000"/>
        </w:rPr>
        <w:t>[Bitte hier die Grafik der Anforderungen und Ressourcen einfügen]</w:t>
      </w:r>
    </w:p>
    <w:p w14:paraId="0552E4EE" w14:textId="77777777" w:rsidR="00EE747D" w:rsidRPr="00EE747D" w:rsidRDefault="00EE747D" w:rsidP="00EE747D">
      <w:pPr>
        <w:shd w:val="clear" w:color="auto" w:fill="FFFFFF"/>
        <w:spacing w:after="100" w:afterAutospacing="1" w:line="240" w:lineRule="auto"/>
        <w:rPr>
          <w:rFonts w:cs="Arial"/>
          <w:noProof/>
          <w:color w:val="7F7F7F" w:themeColor="text1" w:themeTint="80"/>
        </w:rPr>
      </w:pPr>
    </w:p>
    <w:p w14:paraId="582526C5" w14:textId="77777777" w:rsidR="00EE747D" w:rsidRPr="00EE747D" w:rsidRDefault="00EE747D" w:rsidP="00EE747D">
      <w:pPr>
        <w:shd w:val="clear" w:color="auto" w:fill="FFFFFF"/>
        <w:spacing w:after="100" w:afterAutospacing="1" w:line="240" w:lineRule="auto"/>
        <w:rPr>
          <w:rFonts w:cs="Arial"/>
          <w:noProof/>
          <w:color w:val="7F7F7F" w:themeColor="text1" w:themeTint="80"/>
        </w:rPr>
      </w:pPr>
    </w:p>
    <w:p w14:paraId="244D4922" w14:textId="77777777" w:rsidR="00EE747D" w:rsidRPr="00EE747D" w:rsidRDefault="00EE747D" w:rsidP="00EE747D">
      <w:pPr>
        <w:shd w:val="clear" w:color="auto" w:fill="FFFFFF"/>
        <w:spacing w:after="100" w:afterAutospacing="1" w:line="240" w:lineRule="auto"/>
        <w:rPr>
          <w:rFonts w:eastAsia="Times New Roman" w:cs="Arial"/>
          <w:color w:val="7F7F7F" w:themeColor="text1" w:themeTint="80"/>
          <w:lang w:eastAsia="de-DE"/>
        </w:rPr>
      </w:pPr>
    </w:p>
    <w:p w14:paraId="43FB509A" w14:textId="77777777" w:rsidR="00EE747D" w:rsidRPr="00EE747D" w:rsidRDefault="00EE747D" w:rsidP="00EE747D">
      <w:pPr>
        <w:shd w:val="clear" w:color="auto" w:fill="FFFFFF"/>
        <w:spacing w:after="100" w:afterAutospacing="1" w:line="240" w:lineRule="auto"/>
        <w:rPr>
          <w:rFonts w:eastAsia="Times New Roman" w:cs="Arial"/>
          <w:color w:val="7F7F7F" w:themeColor="text1" w:themeTint="80"/>
          <w:lang w:eastAsia="de-DE"/>
        </w:rPr>
      </w:pPr>
      <w:r w:rsidRPr="00EE747D">
        <w:rPr>
          <w:rFonts w:cs="Arial"/>
          <w:b/>
          <w:bCs/>
          <w:color w:val="212529"/>
          <w:shd w:val="clear" w:color="auto" w:fill="FFFFFF"/>
        </w:rPr>
        <w:t>1</w:t>
      </w:r>
      <w:r w:rsidRPr="00EE747D">
        <w:rPr>
          <w:rFonts w:cs="Arial"/>
          <w:color w:val="212529"/>
          <w:shd w:val="clear" w:color="auto" w:fill="FFFFFF"/>
        </w:rPr>
        <w:t> = trifft überhaupt nicht zu, </w:t>
      </w:r>
      <w:r w:rsidRPr="00EE747D">
        <w:rPr>
          <w:rFonts w:cs="Arial"/>
          <w:b/>
          <w:bCs/>
          <w:color w:val="212529"/>
          <w:shd w:val="clear" w:color="auto" w:fill="FFFFFF"/>
        </w:rPr>
        <w:t>2</w:t>
      </w:r>
      <w:r w:rsidRPr="00EE747D">
        <w:rPr>
          <w:rFonts w:cs="Arial"/>
          <w:color w:val="212529"/>
          <w:shd w:val="clear" w:color="auto" w:fill="FFFFFF"/>
        </w:rPr>
        <w:t> = trifft überwiegend nicht zu, </w:t>
      </w:r>
      <w:r w:rsidRPr="00EE747D">
        <w:rPr>
          <w:rFonts w:cs="Arial"/>
          <w:b/>
          <w:bCs/>
          <w:color w:val="212529"/>
          <w:shd w:val="clear" w:color="auto" w:fill="FFFFFF"/>
        </w:rPr>
        <w:t>3</w:t>
      </w:r>
      <w:r w:rsidRPr="00EE747D">
        <w:rPr>
          <w:rFonts w:cs="Arial"/>
          <w:color w:val="212529"/>
          <w:shd w:val="clear" w:color="auto" w:fill="FFFFFF"/>
        </w:rPr>
        <w:t> = trifft eher nicht zu, </w:t>
      </w:r>
      <w:r w:rsidRPr="00EE747D">
        <w:rPr>
          <w:rFonts w:cs="Arial"/>
          <w:b/>
          <w:bCs/>
          <w:color w:val="212529"/>
          <w:shd w:val="clear" w:color="auto" w:fill="FFFFFF"/>
        </w:rPr>
        <w:t>4</w:t>
      </w:r>
      <w:r w:rsidRPr="00EE747D">
        <w:rPr>
          <w:rFonts w:cs="Arial"/>
          <w:color w:val="212529"/>
          <w:shd w:val="clear" w:color="auto" w:fill="FFFFFF"/>
        </w:rPr>
        <w:t> = trifft eher zu, </w:t>
      </w:r>
      <w:r w:rsidRPr="00EE747D">
        <w:rPr>
          <w:rFonts w:cs="Arial"/>
          <w:color w:val="212529"/>
          <w:shd w:val="clear" w:color="auto" w:fill="FFFFFF"/>
        </w:rPr>
        <w:br/>
      </w:r>
      <w:r w:rsidRPr="00EE747D">
        <w:rPr>
          <w:rFonts w:cs="Arial"/>
          <w:b/>
          <w:bCs/>
          <w:color w:val="212529"/>
          <w:shd w:val="clear" w:color="auto" w:fill="FFFFFF"/>
        </w:rPr>
        <w:t>5</w:t>
      </w:r>
      <w:r w:rsidRPr="00EE747D">
        <w:rPr>
          <w:rFonts w:cs="Arial"/>
          <w:color w:val="212529"/>
          <w:shd w:val="clear" w:color="auto" w:fill="FFFFFF"/>
        </w:rPr>
        <w:t> = trifft überwiegend zu, </w:t>
      </w:r>
      <w:r w:rsidRPr="00EE747D">
        <w:rPr>
          <w:rFonts w:cs="Arial"/>
          <w:b/>
          <w:bCs/>
          <w:color w:val="212529"/>
          <w:shd w:val="clear" w:color="auto" w:fill="FFFFFF"/>
        </w:rPr>
        <w:t>6</w:t>
      </w:r>
      <w:r w:rsidRPr="00EE747D">
        <w:rPr>
          <w:rFonts w:cs="Arial"/>
          <w:color w:val="212529"/>
          <w:shd w:val="clear" w:color="auto" w:fill="FFFFFF"/>
        </w:rPr>
        <w:t> = trifft völlig zu</w:t>
      </w:r>
    </w:p>
    <w:p w14:paraId="1B500714" w14:textId="77777777" w:rsidR="00EE747D" w:rsidRPr="00EE747D" w:rsidRDefault="00EE747D" w:rsidP="00EE747D">
      <w:pPr>
        <w:shd w:val="clear" w:color="auto" w:fill="FFFFFF"/>
        <w:spacing w:after="100" w:afterAutospacing="1" w:line="240" w:lineRule="auto"/>
        <w:jc w:val="right"/>
        <w:rPr>
          <w:rFonts w:eastAsia="Times New Roman" w:cs="Arial"/>
          <w:color w:val="7F7F7F" w:themeColor="text1" w:themeTint="80"/>
          <w:lang w:eastAsia="de-DE"/>
        </w:rPr>
      </w:pPr>
      <w:r w:rsidRPr="00EE747D">
        <w:rPr>
          <w:rFonts w:eastAsia="Times New Roman" w:cs="Arial"/>
          <w:color w:val="7F7F7F" w:themeColor="text1" w:themeTint="80"/>
          <w:lang w:eastAsia="de-DE"/>
        </w:rPr>
        <w:t>Abbildung 2: Die Ergebnisse Ihres Teams</w:t>
      </w:r>
    </w:p>
    <w:p w14:paraId="682C49A7" w14:textId="77777777" w:rsidR="00EE747D" w:rsidRPr="00EE747D" w:rsidRDefault="00EE747D" w:rsidP="00EE747D">
      <w:pPr>
        <w:rPr>
          <w:rFonts w:cs="Arial"/>
        </w:rPr>
      </w:pPr>
    </w:p>
    <w:p w14:paraId="06127F23" w14:textId="77777777" w:rsidR="00EE747D" w:rsidRPr="00EE747D" w:rsidRDefault="00EE747D" w:rsidP="00EE747D">
      <w:pPr>
        <w:rPr>
          <w:rFonts w:cs="Arial"/>
          <w:noProof/>
        </w:rPr>
      </w:pPr>
    </w:p>
    <w:p w14:paraId="0EA411AC" w14:textId="77777777" w:rsidR="00EE747D" w:rsidRPr="00EE747D" w:rsidRDefault="00EE747D" w:rsidP="00EE747D">
      <w:pPr>
        <w:rPr>
          <w:rFonts w:cs="Arial"/>
          <w:noProof/>
        </w:rPr>
      </w:pPr>
      <w:r w:rsidRPr="00EE747D">
        <w:rPr>
          <w:rFonts w:cs="Arial"/>
          <w:noProof/>
        </w:rPr>
        <w:br w:type="page"/>
      </w:r>
    </w:p>
    <w:p w14:paraId="4746B08D" w14:textId="77777777" w:rsidR="00EE747D" w:rsidRPr="00EE747D" w:rsidRDefault="00EE747D" w:rsidP="00EE747D">
      <w:pPr>
        <w:shd w:val="clear" w:color="auto" w:fill="FFFFFF"/>
        <w:spacing w:after="120" w:line="240" w:lineRule="auto"/>
        <w:outlineLvl w:val="5"/>
        <w:rPr>
          <w:rFonts w:eastAsia="Times New Roman" w:cs="Arial"/>
          <w:b/>
          <w:bCs/>
          <w:color w:val="212529"/>
          <w:lang w:eastAsia="de-DE"/>
        </w:rPr>
      </w:pPr>
      <w:r w:rsidRPr="00EE747D">
        <w:rPr>
          <w:rFonts w:eastAsia="Times New Roman" w:cs="Arial"/>
          <w:b/>
          <w:bCs/>
          <w:color w:val="212529"/>
          <w:lang w:eastAsia="de-DE"/>
        </w:rPr>
        <w:lastRenderedPageBreak/>
        <w:t>Umgang mit den Ergebnissen</w:t>
      </w:r>
    </w:p>
    <w:p w14:paraId="7DEFEC7B" w14:textId="77777777" w:rsidR="00EE747D" w:rsidRPr="00EE747D" w:rsidRDefault="00EE747D" w:rsidP="00EE747D">
      <w:pPr>
        <w:shd w:val="clear" w:color="auto" w:fill="FFFFFF"/>
        <w:spacing w:before="120" w:after="100" w:afterAutospacing="1" w:line="240" w:lineRule="auto"/>
        <w:rPr>
          <w:rFonts w:eastAsia="Times New Roman" w:cs="Arial"/>
          <w:color w:val="212529"/>
          <w:lang w:eastAsia="de-DE"/>
        </w:rPr>
      </w:pPr>
      <w:r w:rsidRPr="00EE747D">
        <w:rPr>
          <w:rFonts w:eastAsia="Times New Roman" w:cs="Arial"/>
          <w:color w:val="212529"/>
          <w:lang w:eastAsia="de-DE"/>
        </w:rPr>
        <w:t>Überlegen Sie sich, auf welche Anforderungen und Ressourcen Sie sich mit Blick auf Mittelwert und Standardabweichung fokussieren möchten. Zum einen können Sie die Ergebnisse als Grundlage zur Reflexion im Team nutzen und gemeinsam mit Ihrem Team Maßnahmen ableiten. Zum anderen können die Ergebnisse auch Grundlage für Ihre individuelle Reflexion sein: Wo möchten Sie ansetzen, welche Rahmenbedingungen wollen Sie ändern, welche Gespräche möchten Sie führen und wobei brauchen Sie noch Unterstützung?</w:t>
      </w:r>
    </w:p>
    <w:p w14:paraId="78503406" w14:textId="77777777" w:rsidR="00EE747D" w:rsidRPr="00EE747D" w:rsidRDefault="00EE747D" w:rsidP="00EE747D">
      <w:pPr>
        <w:shd w:val="clear" w:color="auto" w:fill="FFFFFF"/>
        <w:spacing w:before="120" w:after="100" w:afterAutospacing="1" w:line="240" w:lineRule="auto"/>
        <w:rPr>
          <w:rFonts w:eastAsia="Times New Roman" w:cs="Arial"/>
          <w:color w:val="212529"/>
          <w:lang w:eastAsia="de-DE"/>
        </w:rPr>
      </w:pPr>
      <w:r w:rsidRPr="00EE747D">
        <w:rPr>
          <w:rFonts w:eastAsia="Times New Roman" w:cs="Arial"/>
          <w:color w:val="212529"/>
          <w:lang w:eastAsia="de-DE"/>
        </w:rPr>
        <w:t xml:space="preserve">Folgende Fragen können Sie für Ihre </w:t>
      </w:r>
      <w:r w:rsidRPr="00EE747D">
        <w:rPr>
          <w:rFonts w:eastAsia="Times New Roman" w:cs="Arial"/>
          <w:b/>
          <w:bCs/>
          <w:color w:val="212529"/>
          <w:lang w:eastAsia="de-DE"/>
        </w:rPr>
        <w:t>individuelle Reflexion</w:t>
      </w:r>
      <w:r w:rsidRPr="00EE747D">
        <w:rPr>
          <w:rFonts w:eastAsia="Times New Roman" w:cs="Arial"/>
          <w:color w:val="212529"/>
          <w:lang w:eastAsia="de-DE"/>
        </w:rPr>
        <w:t xml:space="preserve"> nutzen: Woran möchte ich persönlich arbeiten? Was möchte ich mit dem Team besprechen?</w:t>
      </w:r>
    </w:p>
    <w:p w14:paraId="37E8C86F" w14:textId="77777777" w:rsidR="00EE747D" w:rsidRPr="00EE747D" w:rsidRDefault="00EE747D" w:rsidP="00EE747D">
      <w:pPr>
        <w:shd w:val="clear" w:color="auto" w:fill="FFFFFF"/>
        <w:spacing w:before="120" w:after="0" w:line="240" w:lineRule="auto"/>
        <w:rPr>
          <w:rFonts w:eastAsia="Times New Roman" w:cs="Arial"/>
          <w:color w:val="212529"/>
          <w:lang w:eastAsia="de-DE"/>
        </w:rPr>
      </w:pPr>
      <w:r w:rsidRPr="00EE747D">
        <w:rPr>
          <w:rFonts w:eastAsia="Times New Roman" w:cs="Arial"/>
          <w:color w:val="212529"/>
          <w:lang w:eastAsia="de-DE"/>
        </w:rPr>
        <w:t xml:space="preserve">Für die </w:t>
      </w:r>
      <w:r w:rsidRPr="00EE747D">
        <w:rPr>
          <w:rFonts w:eastAsia="Times New Roman" w:cs="Arial"/>
          <w:b/>
          <w:bCs/>
          <w:color w:val="212529"/>
          <w:lang w:eastAsia="de-DE"/>
        </w:rPr>
        <w:t>Besprechung im Team</w:t>
      </w:r>
      <w:r w:rsidRPr="00EE747D">
        <w:rPr>
          <w:rFonts w:eastAsia="Times New Roman" w:cs="Arial"/>
          <w:color w:val="212529"/>
          <w:lang w:eastAsia="de-DE"/>
        </w:rPr>
        <w:t xml:space="preserve"> können zur Vorbereitung die folgenden Fragen hilfreich sein:</w:t>
      </w:r>
    </w:p>
    <w:p w14:paraId="785E26B5" w14:textId="77777777" w:rsidR="00EE747D" w:rsidRPr="00EE747D" w:rsidRDefault="00EE747D" w:rsidP="00EE747D">
      <w:pPr>
        <w:numPr>
          <w:ilvl w:val="0"/>
          <w:numId w:val="6"/>
        </w:numPr>
        <w:pBdr>
          <w:top w:val="none" w:sz="0" w:space="0" w:color="auto"/>
          <w:left w:val="none" w:sz="0" w:space="0" w:color="auto"/>
          <w:bottom w:val="none" w:sz="0" w:space="0" w:color="auto"/>
          <w:right w:val="none" w:sz="0" w:space="0" w:color="auto"/>
          <w:between w:val="none" w:sz="0" w:space="0" w:color="auto"/>
        </w:pBdr>
        <w:shd w:val="clear" w:color="auto" w:fill="FFFFFF"/>
        <w:spacing w:after="100" w:afterAutospacing="1" w:line="240" w:lineRule="auto"/>
        <w:ind w:left="714" w:hanging="357"/>
        <w:rPr>
          <w:rFonts w:eastAsia="Times New Roman" w:cs="Arial"/>
          <w:color w:val="212529"/>
          <w:lang w:eastAsia="de-DE"/>
        </w:rPr>
      </w:pPr>
      <w:r w:rsidRPr="00EE747D">
        <w:rPr>
          <w:rFonts w:eastAsia="Times New Roman" w:cs="Arial"/>
          <w:color w:val="212529"/>
          <w:lang w:eastAsia="de-DE"/>
        </w:rPr>
        <w:t>Was möchten Sie erreichen?</w:t>
      </w:r>
    </w:p>
    <w:p w14:paraId="4EFFEC88" w14:textId="77777777" w:rsidR="00EE747D" w:rsidRPr="00EE747D" w:rsidRDefault="00EE747D" w:rsidP="00EE747D">
      <w:pPr>
        <w:numPr>
          <w:ilvl w:val="0"/>
          <w:numId w:val="6"/>
        </w:numPr>
        <w:pBdr>
          <w:top w:val="none" w:sz="0" w:space="0" w:color="auto"/>
          <w:left w:val="none" w:sz="0" w:space="0" w:color="auto"/>
          <w:bottom w:val="none" w:sz="0" w:space="0" w:color="auto"/>
          <w:right w:val="none" w:sz="0" w:space="0" w:color="auto"/>
          <w:between w:val="none" w:sz="0" w:space="0" w:color="auto"/>
        </w:pBdr>
        <w:shd w:val="clear" w:color="auto" w:fill="FFFFFF"/>
        <w:spacing w:after="100" w:afterAutospacing="1" w:line="240" w:lineRule="auto"/>
        <w:ind w:left="714" w:hanging="357"/>
        <w:rPr>
          <w:rFonts w:eastAsia="Times New Roman" w:cs="Arial"/>
          <w:color w:val="212529"/>
          <w:lang w:eastAsia="de-DE"/>
        </w:rPr>
      </w:pPr>
      <w:r w:rsidRPr="00EE747D">
        <w:rPr>
          <w:rFonts w:eastAsia="Times New Roman" w:cs="Arial"/>
          <w:color w:val="212529"/>
          <w:lang w:eastAsia="de-DE"/>
        </w:rPr>
        <w:t>Auf welche Anforderungen und Ressourcen möchten Sie fokussieren? Wie können Sie Ihr Team bei der Auswahl einbinden?</w:t>
      </w:r>
    </w:p>
    <w:p w14:paraId="4B220422" w14:textId="77777777" w:rsidR="00EE747D" w:rsidRPr="00EE747D" w:rsidRDefault="00EE747D" w:rsidP="00EE747D">
      <w:pPr>
        <w:numPr>
          <w:ilvl w:val="0"/>
          <w:numId w:val="6"/>
        </w:numPr>
        <w:pBdr>
          <w:top w:val="none" w:sz="0" w:space="0" w:color="auto"/>
          <w:left w:val="none" w:sz="0" w:space="0" w:color="auto"/>
          <w:bottom w:val="none" w:sz="0" w:space="0" w:color="auto"/>
          <w:right w:val="none" w:sz="0" w:space="0" w:color="auto"/>
          <w:between w:val="none" w:sz="0" w:space="0" w:color="auto"/>
        </w:pBdr>
        <w:shd w:val="clear" w:color="auto" w:fill="FFFFFF"/>
        <w:spacing w:after="100" w:afterAutospacing="1" w:line="240" w:lineRule="auto"/>
        <w:rPr>
          <w:rFonts w:eastAsia="Times New Roman" w:cs="Arial"/>
          <w:color w:val="212529"/>
          <w:lang w:eastAsia="de-DE"/>
        </w:rPr>
      </w:pPr>
      <w:r w:rsidRPr="00EE747D">
        <w:rPr>
          <w:rFonts w:eastAsia="Times New Roman" w:cs="Arial"/>
          <w:color w:val="212529"/>
          <w:lang w:eastAsia="de-DE"/>
        </w:rPr>
        <w:t>Welchen Handlungsspielraum haben Sie, welchen Ihr Team? Welche Rahmenbedingungen müssen Sie beachten und kommunizieren?</w:t>
      </w:r>
    </w:p>
    <w:p w14:paraId="73056750" w14:textId="77777777" w:rsidR="00EE747D" w:rsidRPr="00EE747D" w:rsidRDefault="00EE747D" w:rsidP="00EE747D">
      <w:pPr>
        <w:numPr>
          <w:ilvl w:val="0"/>
          <w:numId w:val="6"/>
        </w:numPr>
        <w:pBdr>
          <w:top w:val="none" w:sz="0" w:space="0" w:color="auto"/>
          <w:left w:val="none" w:sz="0" w:space="0" w:color="auto"/>
          <w:bottom w:val="none" w:sz="0" w:space="0" w:color="auto"/>
          <w:right w:val="none" w:sz="0" w:space="0" w:color="auto"/>
          <w:between w:val="none" w:sz="0" w:space="0" w:color="auto"/>
        </w:pBdr>
        <w:shd w:val="clear" w:color="auto" w:fill="FFFFFF"/>
        <w:spacing w:after="100" w:afterAutospacing="1" w:line="240" w:lineRule="auto"/>
        <w:rPr>
          <w:rFonts w:eastAsia="Times New Roman" w:cs="Arial"/>
          <w:color w:val="212529"/>
          <w:lang w:eastAsia="de-DE"/>
        </w:rPr>
      </w:pPr>
      <w:r w:rsidRPr="00EE747D">
        <w:rPr>
          <w:rFonts w:eastAsia="Times New Roman" w:cs="Arial"/>
          <w:color w:val="212529"/>
          <w:lang w:eastAsia="de-DE"/>
        </w:rPr>
        <w:t>Wie können Sie die bereitgestellten Tipps und Hinweise zu den Anforderungen und Ressourcen (siehe nächster Absatz) für Ihr Team nutzen?</w:t>
      </w:r>
    </w:p>
    <w:p w14:paraId="31595589" w14:textId="77777777" w:rsidR="00EE747D" w:rsidRPr="00EE747D" w:rsidRDefault="00EE747D" w:rsidP="00EE747D">
      <w:pPr>
        <w:shd w:val="clear" w:color="auto" w:fill="FFFFFF"/>
        <w:spacing w:before="120" w:after="100" w:afterAutospacing="1" w:line="240" w:lineRule="auto"/>
        <w:rPr>
          <w:rFonts w:eastAsia="Times New Roman" w:cs="Arial"/>
          <w:color w:val="212529"/>
          <w:lang w:eastAsia="de-DE"/>
        </w:rPr>
      </w:pPr>
      <w:r w:rsidRPr="00EE747D">
        <w:rPr>
          <w:rFonts w:eastAsia="Times New Roman" w:cs="Arial"/>
          <w:color w:val="212529"/>
          <w:lang w:eastAsia="de-DE"/>
        </w:rPr>
        <w:t>Darüber hinaus ist es wichtig mit Ihrem Team eine gemeinsame Reflexion der Ergebnisse anzustoßen. Wir haben Ihnen </w:t>
      </w:r>
      <w:r w:rsidRPr="00EE747D">
        <w:rPr>
          <w:rFonts w:eastAsia="Times New Roman" w:cs="Arial"/>
          <w:b/>
          <w:bCs/>
          <w:lang w:eastAsia="de-DE"/>
        </w:rPr>
        <w:t>Hinweise und Anregungen</w:t>
      </w:r>
      <w:r w:rsidRPr="00EE747D">
        <w:rPr>
          <w:rFonts w:eastAsia="Times New Roman" w:cs="Arial"/>
          <w:lang w:eastAsia="de-DE"/>
        </w:rPr>
        <w:t xml:space="preserve"> </w:t>
      </w:r>
      <w:r w:rsidRPr="00EE747D">
        <w:rPr>
          <w:rFonts w:eastAsia="Times New Roman" w:cs="Arial"/>
          <w:color w:val="212529"/>
          <w:lang w:eastAsia="de-DE"/>
        </w:rPr>
        <w:t xml:space="preserve">zusammengestellt, wie Sie solch eine Präsentation der Ergebnisse anstoßen können. Den Link dazu finden Sie hier: </w:t>
      </w:r>
      <w:hyperlink r:id="rId8" w:history="1">
        <w:r w:rsidRPr="00EE747D">
          <w:rPr>
            <w:rStyle w:val="Hyperlink"/>
            <w:rFonts w:cs="Arial"/>
            <w:color w:val="328637"/>
          </w:rPr>
          <w:t>https://praeventa.aundo-braunschweig.de/tipps/index.php?title=Hinweise_f%C3%BCr_F%C3%BChrungskr%C3%A4fte</w:t>
        </w:r>
      </w:hyperlink>
    </w:p>
    <w:p w14:paraId="4B332AC8" w14:textId="77777777" w:rsidR="00EE747D" w:rsidRPr="00EE747D" w:rsidRDefault="00EE747D" w:rsidP="00EE747D">
      <w:pPr>
        <w:shd w:val="clear" w:color="auto" w:fill="FFFFFF"/>
        <w:spacing w:before="120" w:after="100" w:afterAutospacing="1" w:line="240" w:lineRule="auto"/>
        <w:rPr>
          <w:rFonts w:eastAsia="Times New Roman" w:cs="Arial"/>
          <w:color w:val="212529"/>
          <w:lang w:eastAsia="de-DE"/>
        </w:rPr>
      </w:pPr>
      <w:r w:rsidRPr="00EE747D">
        <w:rPr>
          <w:rFonts w:eastAsia="Times New Roman" w:cs="Arial"/>
          <w:color w:val="212529"/>
          <w:lang w:eastAsia="de-DE"/>
        </w:rPr>
        <w:t>Sind Ihnen besonders hohe Abweichungen aufgefallen: Dann gehen Sie mit Ihrem Team auch dazu in eine gemeinsame Reflexion zu den Gründen für die Abweichungen. Ein mögliches Ergebnis dieser Reflexion kann sein, dass sich die Wahrnehmungen der Mitarbeitenden zur Arbeitssituation unterscheiden, dann ist es hilfreich diese Unterschiede aufzudecken. Eine andere Möglichkeit ist, dass tatsächlich Unterschiede in der Arbeitssituation für die Mitarbeitenden bestehen. In diesem Fall kann mit dem Team besprochen werden, wie mit den Unterschieden umgegangen wird.</w:t>
      </w:r>
    </w:p>
    <w:p w14:paraId="04FD1579" w14:textId="77777777" w:rsidR="00EE747D" w:rsidRPr="00EE747D" w:rsidRDefault="00EE747D" w:rsidP="00EE747D">
      <w:pPr>
        <w:shd w:val="clear" w:color="auto" w:fill="FFFFFF"/>
        <w:spacing w:before="120" w:after="100" w:afterAutospacing="1" w:line="240" w:lineRule="auto"/>
        <w:rPr>
          <w:rFonts w:eastAsia="Times New Roman" w:cs="Arial"/>
          <w:color w:val="212529"/>
          <w:lang w:eastAsia="de-DE"/>
        </w:rPr>
      </w:pPr>
      <w:r w:rsidRPr="00EE747D">
        <w:rPr>
          <w:rFonts w:eastAsia="Times New Roman" w:cs="Arial"/>
          <w:color w:val="212529"/>
          <w:lang w:eastAsia="de-DE"/>
        </w:rPr>
        <w:t>Sollten Sie sich die Seite ausdrucken, dann finden Sie hier die wichtigsten Links:</w:t>
      </w:r>
    </w:p>
    <w:p w14:paraId="7C2D7C20" w14:textId="77777777" w:rsidR="00EE747D" w:rsidRPr="00EE747D" w:rsidRDefault="00EE747D" w:rsidP="00EE747D">
      <w:pPr>
        <w:shd w:val="clear" w:color="auto" w:fill="FFFFFF"/>
        <w:spacing w:before="120" w:after="100" w:afterAutospacing="1" w:line="240" w:lineRule="auto"/>
        <w:rPr>
          <w:rFonts w:eastAsia="Times New Roman" w:cs="Arial"/>
          <w:color w:val="212529"/>
          <w:lang w:eastAsia="de-DE"/>
        </w:rPr>
      </w:pPr>
      <w:r w:rsidRPr="00EE747D">
        <w:rPr>
          <w:rFonts w:eastAsia="Times New Roman" w:cs="Arial"/>
          <w:color w:val="212529"/>
          <w:lang w:eastAsia="de-DE"/>
        </w:rPr>
        <w:t xml:space="preserve">Über das Inhaltsverzeichnis haben Sie </w:t>
      </w:r>
      <w:r w:rsidRPr="00EE747D">
        <w:rPr>
          <w:rFonts w:eastAsia="Times New Roman" w:cs="Arial"/>
          <w:b/>
          <w:bCs/>
          <w:color w:val="212529"/>
          <w:lang w:eastAsia="de-DE"/>
        </w:rPr>
        <w:t>Zugriff auf Maßnahmen für alle Anforderungen und Ressourcen:</w:t>
      </w:r>
      <w:r w:rsidRPr="00EE747D">
        <w:rPr>
          <w:rFonts w:eastAsia="Times New Roman" w:cs="Arial"/>
          <w:color w:val="212529"/>
          <w:lang w:eastAsia="de-DE"/>
        </w:rPr>
        <w:br/>
      </w:r>
      <w:hyperlink r:id="rId9" w:tgtFrame="_blank" w:history="1">
        <w:r w:rsidRPr="00EE747D">
          <w:rPr>
            <w:rFonts w:eastAsia="Times New Roman" w:cs="Arial"/>
            <w:color w:val="328637"/>
            <w:u w:val="single"/>
            <w:lang w:eastAsia="de-DE"/>
          </w:rPr>
          <w:t>http://praeventa.aundo-braunschweig.de/tipps/index.php?title=Inhaltsverzeichnis</w:t>
        </w:r>
      </w:hyperlink>
    </w:p>
    <w:p w14:paraId="77FFC82A" w14:textId="77777777" w:rsidR="00EE747D" w:rsidRPr="00EE747D" w:rsidRDefault="00EE747D" w:rsidP="00EE747D">
      <w:pPr>
        <w:shd w:val="clear" w:color="auto" w:fill="FFFFFF"/>
        <w:spacing w:before="120" w:after="100" w:afterAutospacing="1" w:line="240" w:lineRule="auto"/>
        <w:rPr>
          <w:rFonts w:eastAsia="Times New Roman" w:cs="Arial"/>
          <w:color w:val="212529"/>
          <w:lang w:eastAsia="de-DE"/>
        </w:rPr>
      </w:pPr>
      <w:r w:rsidRPr="00EE747D">
        <w:rPr>
          <w:rFonts w:eastAsia="Times New Roman" w:cs="Arial"/>
          <w:color w:val="212529"/>
          <w:lang w:eastAsia="de-DE"/>
        </w:rPr>
        <w:t xml:space="preserve">Die Hauptseite enthält </w:t>
      </w:r>
      <w:r w:rsidRPr="00EE747D">
        <w:rPr>
          <w:rFonts w:eastAsia="Times New Roman" w:cs="Arial"/>
          <w:b/>
          <w:bCs/>
          <w:color w:val="212529"/>
          <w:lang w:eastAsia="de-DE"/>
        </w:rPr>
        <w:t>wichtige Hintergrundinformationen zum Projekt:</w:t>
      </w:r>
      <w:r w:rsidRPr="00EE747D">
        <w:rPr>
          <w:rFonts w:eastAsia="Times New Roman" w:cs="Arial"/>
          <w:color w:val="212529"/>
          <w:lang w:eastAsia="de-DE"/>
        </w:rPr>
        <w:br/>
      </w:r>
      <w:hyperlink r:id="rId10" w:tgtFrame="_blank" w:history="1">
        <w:r w:rsidRPr="00EE747D">
          <w:rPr>
            <w:rFonts w:eastAsia="Times New Roman" w:cs="Arial"/>
            <w:color w:val="328637"/>
            <w:u w:val="single"/>
            <w:lang w:eastAsia="de-DE"/>
          </w:rPr>
          <w:t>http://praeventa.aundo-braunschweig.de/tipps/index.php?title=Main_Page</w:t>
        </w:r>
      </w:hyperlink>
    </w:p>
    <w:p w14:paraId="2AAEECDE" w14:textId="77777777" w:rsidR="00EE747D" w:rsidRPr="00EE747D" w:rsidRDefault="00EE747D" w:rsidP="00EE747D">
      <w:pPr>
        <w:shd w:val="clear" w:color="auto" w:fill="FFFFFF"/>
        <w:spacing w:before="120" w:after="100" w:afterAutospacing="1" w:line="240" w:lineRule="auto"/>
        <w:rPr>
          <w:rFonts w:eastAsia="Times New Roman" w:cs="Arial"/>
          <w:color w:val="212529"/>
          <w:lang w:eastAsia="de-DE"/>
        </w:rPr>
      </w:pPr>
      <w:r w:rsidRPr="00EE747D">
        <w:rPr>
          <w:rFonts w:eastAsia="Times New Roman" w:cs="Arial"/>
          <w:color w:val="212529"/>
          <w:lang w:eastAsia="de-DE"/>
        </w:rPr>
        <w:t>Wir wünschen Ihnen viel Erfolg bei der Umsetzung der Maßnahmen.</w:t>
      </w:r>
    </w:p>
    <w:p w14:paraId="13C1D2FF" w14:textId="77777777" w:rsidR="00EE747D" w:rsidRPr="00EE747D" w:rsidRDefault="00EE747D" w:rsidP="00EE747D">
      <w:pPr>
        <w:shd w:val="clear" w:color="auto" w:fill="FFFFFF"/>
        <w:spacing w:before="120" w:after="100" w:afterAutospacing="1" w:line="240" w:lineRule="auto"/>
        <w:rPr>
          <w:rFonts w:eastAsia="Times New Roman" w:cs="Arial"/>
          <w:color w:val="212529"/>
          <w:lang w:eastAsia="de-DE"/>
        </w:rPr>
      </w:pPr>
      <w:r w:rsidRPr="00EE747D">
        <w:rPr>
          <w:rFonts w:eastAsia="Times New Roman" w:cs="Arial"/>
          <w:color w:val="212529"/>
          <w:lang w:eastAsia="de-DE"/>
        </w:rPr>
        <w:t>Mit besten Grüßen</w:t>
      </w:r>
    </w:p>
    <w:p w14:paraId="0DC84C05" w14:textId="77777777" w:rsidR="00EE747D" w:rsidRPr="00EE747D" w:rsidRDefault="00EE747D" w:rsidP="00EE747D">
      <w:pPr>
        <w:spacing w:before="120"/>
        <w:rPr>
          <w:rFonts w:eastAsia="Times New Roman" w:cs="Arial"/>
          <w:shd w:val="clear" w:color="auto" w:fill="FFFFFF"/>
          <w:lang w:eastAsia="de-DE"/>
        </w:rPr>
      </w:pPr>
      <w:r w:rsidRPr="00EE747D">
        <w:rPr>
          <w:rFonts w:eastAsia="Times New Roman" w:cs="Arial"/>
          <w:shd w:val="clear" w:color="auto" w:fill="FFFFFF"/>
          <w:lang w:eastAsia="de-DE"/>
        </w:rPr>
        <w:t xml:space="preserve">Ihr </w:t>
      </w:r>
      <w:proofErr w:type="spellStart"/>
      <w:r w:rsidRPr="00EE747D">
        <w:rPr>
          <w:rFonts w:eastAsia="Times New Roman" w:cs="Arial"/>
          <w:shd w:val="clear" w:color="auto" w:fill="FFFFFF"/>
          <w:lang w:eastAsia="de-DE"/>
        </w:rPr>
        <w:t>Präventa</w:t>
      </w:r>
      <w:proofErr w:type="spellEnd"/>
      <w:r w:rsidRPr="00EE747D">
        <w:rPr>
          <w:rFonts w:eastAsia="Times New Roman" w:cs="Arial"/>
          <w:shd w:val="clear" w:color="auto" w:fill="FFFFFF"/>
          <w:lang w:eastAsia="de-DE"/>
        </w:rPr>
        <w:t>-Team</w:t>
      </w:r>
    </w:p>
    <w:p w14:paraId="581904F3" w14:textId="77777777" w:rsidR="00EE747D" w:rsidRPr="00EE747D" w:rsidRDefault="00EE747D" w:rsidP="00EE747D">
      <w:pPr>
        <w:rPr>
          <w:rFonts w:eastAsia="Times New Roman" w:cs="Arial"/>
          <w:b/>
          <w:bCs/>
          <w:shd w:val="clear" w:color="auto" w:fill="FFFFFF"/>
          <w:lang w:eastAsia="de-DE"/>
        </w:rPr>
      </w:pPr>
      <w:r w:rsidRPr="00EE747D">
        <w:rPr>
          <w:rFonts w:eastAsia="Times New Roman" w:cs="Arial"/>
          <w:b/>
          <w:bCs/>
          <w:shd w:val="clear" w:color="auto" w:fill="FFFFFF"/>
          <w:lang w:eastAsia="de-DE"/>
        </w:rPr>
        <w:br w:type="page"/>
      </w:r>
      <w:r w:rsidRPr="00EE747D">
        <w:rPr>
          <w:rFonts w:eastAsia="Times New Roman" w:cs="Arial"/>
          <w:b/>
          <w:bCs/>
          <w:shd w:val="clear" w:color="auto" w:fill="FFFFFF"/>
          <w:lang w:eastAsia="de-DE"/>
        </w:rPr>
        <w:lastRenderedPageBreak/>
        <w:t>Platz für Notizen</w:t>
      </w:r>
    </w:p>
    <w:p w14:paraId="28E2DB28" w14:textId="6FA7F1CE" w:rsidR="003D6F7A" w:rsidRPr="00FE6C92" w:rsidRDefault="00EE747D" w:rsidP="00FE6C92">
      <w:pPr>
        <w:rPr>
          <w:rFonts w:eastAsia="Times New Roman" w:cs="Arial"/>
          <w:shd w:val="clear" w:color="auto" w:fill="FFFFFF"/>
          <w:lang w:eastAsia="de-DE"/>
        </w:rPr>
      </w:pPr>
      <w:r w:rsidRPr="00EE747D">
        <w:rPr>
          <w:rFonts w:eastAsia="Times New Roman" w:cs="Arial"/>
          <w:shd w:val="clear" w:color="auto" w:fill="FFFFFF"/>
          <w:lang w:eastAsia="de-DE"/>
        </w:rPr>
        <w:t xml:space="preserve">Hier können Sie sich notieren, was Sie von der Maßnahmen-Seite im </w:t>
      </w:r>
      <w:proofErr w:type="spellStart"/>
      <w:r w:rsidRPr="00EE747D">
        <w:rPr>
          <w:rFonts w:eastAsia="Times New Roman" w:cs="Arial"/>
          <w:shd w:val="clear" w:color="auto" w:fill="FFFFFF"/>
          <w:lang w:eastAsia="de-DE"/>
        </w:rPr>
        <w:t>Präventa</w:t>
      </w:r>
      <w:proofErr w:type="spellEnd"/>
      <w:r w:rsidRPr="00EE747D">
        <w:rPr>
          <w:rFonts w:eastAsia="Times New Roman" w:cs="Arial"/>
          <w:shd w:val="clear" w:color="auto" w:fill="FFFFFF"/>
          <w:lang w:eastAsia="de-DE"/>
        </w:rPr>
        <w:t>-Wiki mitnehmen. Was wurde Ihnen z.B. empfohlen? Worauf möchten Sie sich fokussieren? Was erachten Sie als besonders wichtig für Sie und Ihr Team? Machen Sie sich gerne ein paar Notizen, das hilft, die wichtigsten Informationen präsent im Kopf zu behalten und kann als Gedankenstütze dienen.</w:t>
      </w:r>
    </w:p>
    <w:sectPr w:rsidR="003D6F7A" w:rsidRPr="00FE6C92">
      <w:headerReference w:type="default" r:id="rId11"/>
      <w:footerReference w:type="default" r:id="rId12"/>
      <w:pgSz w:w="11906" w:h="16838"/>
      <w:pgMar w:top="1843" w:right="1411" w:bottom="1138" w:left="1411" w:header="426" w:footer="79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DB6780" w14:textId="77777777" w:rsidR="00403123" w:rsidRDefault="00403123">
      <w:pPr>
        <w:spacing w:after="0" w:line="240" w:lineRule="auto"/>
      </w:pPr>
      <w:r>
        <w:separator/>
      </w:r>
    </w:p>
  </w:endnote>
  <w:endnote w:type="continuationSeparator" w:id="0">
    <w:p w14:paraId="3EC6A121" w14:textId="77777777" w:rsidR="00403123" w:rsidRDefault="004031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B8D297" w14:textId="77777777" w:rsidR="003D6F7A" w:rsidRDefault="00B05824">
    <w:pPr>
      <w:tabs>
        <w:tab w:val="center" w:pos="4536"/>
        <w:tab w:val="right" w:pos="9214"/>
      </w:tabs>
      <w:spacing w:after="0" w:line="240" w:lineRule="auto"/>
      <w:ind w:left="-142" w:right="-130" w:hanging="567"/>
      <w:rPr>
        <w:rFonts w:eastAsia="Times New Roman" w:cs="Arial"/>
        <w:sz w:val="16"/>
        <w:szCs w:val="20"/>
        <w:lang w:eastAsia="ar-SA"/>
      </w:rPr>
    </w:pPr>
    <w:r>
      <w:rPr>
        <w:noProof/>
        <w:lang w:eastAsia="de-DE"/>
      </w:rPr>
      <mc:AlternateContent>
        <mc:Choice Requires="wpg">
          <w:drawing>
            <wp:anchor distT="0" distB="0" distL="114300" distR="114300" simplePos="0" relativeHeight="251658240" behindDoc="1" locked="0" layoutInCell="1" allowOverlap="1" wp14:anchorId="1864739C" wp14:editId="60B3D3F4">
              <wp:simplePos x="0" y="0"/>
              <wp:positionH relativeFrom="column">
                <wp:posOffset>2405380</wp:posOffset>
              </wp:positionH>
              <wp:positionV relativeFrom="paragraph">
                <wp:posOffset>-11430</wp:posOffset>
              </wp:positionV>
              <wp:extent cx="2351405" cy="600710"/>
              <wp:effectExtent l="0" t="0" r="0" b="8890"/>
              <wp:wrapTight wrapText="bothSides">
                <wp:wrapPolygon edited="1">
                  <wp:start x="0" y="0"/>
                  <wp:lineTo x="0" y="21235"/>
                  <wp:lineTo x="21349" y="21235"/>
                  <wp:lineTo x="21349" y="0"/>
                  <wp:lineTo x="0" y="0"/>
                </wp:wrapPolygon>
              </wp:wrapTight>
              <wp:docPr id="4"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iversitat_and_AOS_Logo.jpg"/>
                      <pic:cNvPicPr>
                        <a:picLocks noChangeAspect="1"/>
                      </pic:cNvPicPr>
                    </pic:nvPicPr>
                    <pic:blipFill>
                      <a:blip r:embed="rId1"/>
                      <a:stretch/>
                    </pic:blipFill>
                    <pic:spPr bwMode="auto">
                      <a:xfrm>
                        <a:off x="0" y="0"/>
                        <a:ext cx="2351405" cy="600710"/>
                      </a:xfrm>
                      <a:prstGeom prst="rect">
                        <a:avLst/>
                      </a:prstGeom>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mso-wrap-distance-left:9.0pt;mso-wrap-distance-top:0.0pt;mso-wrap-distance-right:9.0pt;mso-wrap-distance-bottom:0.0pt;z-index:-251658240;o:allowoverlap:true;o:allowincell:true;mso-position-horizontal-relative:text;margin-left:189.4pt;mso-position-horizontal:absolute;mso-position-vertical-relative:text;margin-top:-0.9pt;mso-position-vertical:absolute;width:185.1pt;height:47.3pt;" wrapcoords="0 0 0 98310 98838 98310 98838 0 0 0" stroked="false">
              <v:path textboxrect="0,0,0,0"/>
              <v:imagedata r:id="rId2" o:title=""/>
            </v:shape>
          </w:pict>
        </mc:Fallback>
      </mc:AlternateContent>
    </w:r>
    <w:r>
      <w:rPr>
        <w:noProof/>
      </w:rPr>
      <mc:AlternateContent>
        <mc:Choice Requires="wps">
          <w:drawing>
            <wp:anchor distT="0" distB="0" distL="114300" distR="114300" simplePos="0" relativeHeight="251668480" behindDoc="0" locked="0" layoutInCell="1" allowOverlap="1" wp14:anchorId="6DD71EE4" wp14:editId="70C8F634">
              <wp:simplePos x="0" y="0"/>
              <wp:positionH relativeFrom="column">
                <wp:posOffset>-659603</wp:posOffset>
              </wp:positionH>
              <wp:positionV relativeFrom="paragraph">
                <wp:posOffset>-17145</wp:posOffset>
              </wp:positionV>
              <wp:extent cx="2924175" cy="600075"/>
              <wp:effectExtent l="0" t="0" r="0" b="0"/>
              <wp:wrapNone/>
              <wp:docPr id="5" name="Rechteck 2"/>
              <wp:cNvGraphicFramePr/>
              <a:graphic xmlns:a="http://schemas.openxmlformats.org/drawingml/2006/main">
                <a:graphicData uri="http://schemas.microsoft.com/office/word/2010/wordprocessingShape">
                  <wps:wsp>
                    <wps:cNvSpPr/>
                    <wps:spPr bwMode="auto">
                      <a:xfrm>
                        <a:off x="0" y="0"/>
                        <a:ext cx="2924175" cy="6000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3F3BA7" w14:textId="77777777" w:rsidR="003D6F7A" w:rsidRDefault="00B05824">
                          <w:pPr>
                            <w:tabs>
                              <w:tab w:val="center" w:pos="4536"/>
                              <w:tab w:val="right" w:pos="9214"/>
                            </w:tabs>
                            <w:spacing w:after="0" w:line="240" w:lineRule="auto"/>
                            <w:rPr>
                              <w:rFonts w:eastAsia="Times New Roman" w:cs="Arial"/>
                              <w:color w:val="000000"/>
                              <w:sz w:val="16"/>
                              <w:szCs w:val="20"/>
                              <w:lang w:eastAsia="ar-SA"/>
                            </w:rPr>
                          </w:pPr>
                          <w:r>
                            <w:rPr>
                              <w:rFonts w:eastAsia="Times New Roman" w:cs="Arial"/>
                              <w:color w:val="000000" w:themeColor="text1"/>
                              <w:sz w:val="16"/>
                              <w:szCs w:val="20"/>
                              <w:lang w:eastAsia="ar-SA"/>
                            </w:rPr>
                            <w:t>TU Braunschweig, Institut für Psychologie</w:t>
                          </w:r>
                        </w:p>
                        <w:p w14:paraId="1AE04BEA" w14:textId="77777777" w:rsidR="003D6F7A" w:rsidRDefault="00B05824">
                          <w:pPr>
                            <w:tabs>
                              <w:tab w:val="center" w:pos="4536"/>
                              <w:tab w:val="right" w:pos="9214"/>
                            </w:tabs>
                            <w:spacing w:after="0" w:line="240" w:lineRule="auto"/>
                            <w:rPr>
                              <w:rFonts w:eastAsia="Times New Roman" w:cs="Arial"/>
                              <w:color w:val="000000"/>
                              <w:sz w:val="16"/>
                              <w:szCs w:val="20"/>
                              <w:lang w:eastAsia="ar-SA"/>
                            </w:rPr>
                          </w:pPr>
                          <w:r>
                            <w:rPr>
                              <w:rFonts w:eastAsia="Times New Roman" w:cs="Arial"/>
                              <w:color w:val="000000" w:themeColor="text1"/>
                              <w:sz w:val="16"/>
                              <w:szCs w:val="20"/>
                              <w:lang w:eastAsia="ar-SA"/>
                            </w:rPr>
                            <w:t>Lehrstuhl für Arbeits-, Organisations- und Sozialpsychologie</w:t>
                          </w:r>
                        </w:p>
                        <w:p w14:paraId="29CD061C" w14:textId="77777777" w:rsidR="003D6F7A" w:rsidRDefault="00B05824">
                          <w:pPr>
                            <w:tabs>
                              <w:tab w:val="center" w:pos="4536"/>
                              <w:tab w:val="right" w:pos="9214"/>
                            </w:tabs>
                            <w:spacing w:after="0" w:line="240" w:lineRule="auto"/>
                            <w:rPr>
                              <w:rFonts w:eastAsia="Times New Roman" w:cs="Arial"/>
                              <w:color w:val="000000"/>
                              <w:sz w:val="16"/>
                              <w:szCs w:val="20"/>
                              <w:lang w:eastAsia="ar-SA"/>
                            </w:rPr>
                          </w:pPr>
                          <w:r>
                            <w:rPr>
                              <w:rFonts w:eastAsia="Times New Roman" w:cs="Arial"/>
                              <w:color w:val="000000" w:themeColor="text1"/>
                              <w:sz w:val="16"/>
                              <w:szCs w:val="20"/>
                              <w:lang w:eastAsia="ar-SA"/>
                            </w:rPr>
                            <w:t>Prof. Dr. Simone Kauffeld</w:t>
                          </w:r>
                        </w:p>
                        <w:p w14:paraId="39701931" w14:textId="069302C1" w:rsidR="003D6F7A" w:rsidRDefault="00B05824">
                          <w:pPr>
                            <w:tabs>
                              <w:tab w:val="center" w:pos="4536"/>
                              <w:tab w:val="right" w:pos="9214"/>
                            </w:tabs>
                            <w:spacing w:after="100" w:afterAutospacing="1" w:line="240" w:lineRule="auto"/>
                            <w:rPr>
                              <w:rFonts w:eastAsia="Times New Roman" w:cs="Arial"/>
                              <w:sz w:val="16"/>
                              <w:szCs w:val="20"/>
                              <w:lang w:val="en-GB" w:eastAsia="ar-SA"/>
                            </w:rPr>
                          </w:pPr>
                          <w:r>
                            <w:rPr>
                              <w:rFonts w:eastAsia="Times New Roman" w:cs="Arial"/>
                              <w:color w:val="000000" w:themeColor="text1"/>
                              <w:sz w:val="16"/>
                              <w:szCs w:val="20"/>
                              <w:lang w:val="en-GB" w:eastAsia="ar-SA"/>
                            </w:rPr>
                            <w:t xml:space="preserve">Homepage: </w:t>
                          </w:r>
                          <w:hyperlink r:id="rId3" w:history="1">
                            <w:r w:rsidR="0051188A" w:rsidRPr="00897E79">
                              <w:rPr>
                                <w:rStyle w:val="Hyperlink"/>
                                <w:rFonts w:eastAsia="Times New Roman" w:cs="Arial"/>
                                <w:sz w:val="16"/>
                                <w:szCs w:val="20"/>
                                <w:lang w:val="en-GB" w:eastAsia="ar-SA"/>
                              </w:rPr>
                              <w:t>www.tu-braunschweig.de/psychologie/aos</w:t>
                            </w:r>
                          </w:hyperlink>
                        </w:p>
                        <w:p w14:paraId="1C834F69" w14:textId="77777777" w:rsidR="003D6F7A" w:rsidRDefault="003D6F7A">
                          <w:pPr>
                            <w:spacing w:after="100" w:afterAutospacing="1"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D71EE4" id="Rechteck 2" o:spid="_x0000_s1027" style="position:absolute;left:0;text-align:left;margin-left:-51.95pt;margin-top:-1.35pt;width:230.25pt;height:4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" filled="f" stroked="f" strokeweight="2pt">
              <v:textbox>
                <w:txbxContent>
                  <w:p w14:paraId="3E3F3BA7" w14:textId="77777777" w:rsidR="003D6F7A" w:rsidRDefault="00B05824">
                    <w:pPr>
                      <w:tabs>
                        <w:tab w:val="center" w:pos="4536"/>
                        <w:tab w:val="right" w:pos="9214"/>
                      </w:tabs>
                      <w:spacing w:after="0" w:line="240" w:lineRule="auto"/>
                      <w:rPr>
                        <w:rFonts w:eastAsia="Times New Roman" w:cs="Arial"/>
                        <w:color w:val="000000"/>
                        <w:sz w:val="16"/>
                        <w:szCs w:val="20"/>
                        <w:lang w:eastAsia="ar-SA"/>
                      </w:rPr>
                    </w:pPr>
                    <w:r>
                      <w:rPr>
                        <w:rFonts w:eastAsia="Times New Roman" w:cs="Arial"/>
                        <w:color w:val="000000" w:themeColor="text1"/>
                        <w:sz w:val="16"/>
                        <w:szCs w:val="20"/>
                        <w:lang w:eastAsia="ar-SA"/>
                      </w:rPr>
                      <w:t>TU Braunschweig, Institut für Psychologie</w:t>
                    </w:r>
                  </w:p>
                  <w:p w14:paraId="1AE04BEA" w14:textId="77777777" w:rsidR="003D6F7A" w:rsidRDefault="00B05824">
                    <w:pPr>
                      <w:tabs>
                        <w:tab w:val="center" w:pos="4536"/>
                        <w:tab w:val="right" w:pos="9214"/>
                      </w:tabs>
                      <w:spacing w:after="0" w:line="240" w:lineRule="auto"/>
                      <w:rPr>
                        <w:rFonts w:eastAsia="Times New Roman" w:cs="Arial"/>
                        <w:color w:val="000000"/>
                        <w:sz w:val="16"/>
                        <w:szCs w:val="20"/>
                        <w:lang w:eastAsia="ar-SA"/>
                      </w:rPr>
                    </w:pPr>
                    <w:r>
                      <w:rPr>
                        <w:rFonts w:eastAsia="Times New Roman" w:cs="Arial"/>
                        <w:color w:val="000000" w:themeColor="text1"/>
                        <w:sz w:val="16"/>
                        <w:szCs w:val="20"/>
                        <w:lang w:eastAsia="ar-SA"/>
                      </w:rPr>
                      <w:t>Lehrstuhl für Arbeits-, Organisations- und Sozialpsychologie</w:t>
                    </w:r>
                  </w:p>
                  <w:p w14:paraId="29CD061C" w14:textId="77777777" w:rsidR="003D6F7A" w:rsidRDefault="00B05824">
                    <w:pPr>
                      <w:tabs>
                        <w:tab w:val="center" w:pos="4536"/>
                        <w:tab w:val="right" w:pos="9214"/>
                      </w:tabs>
                      <w:spacing w:after="0" w:line="240" w:lineRule="auto"/>
                      <w:rPr>
                        <w:rFonts w:eastAsia="Times New Roman" w:cs="Arial"/>
                        <w:color w:val="000000"/>
                        <w:sz w:val="16"/>
                        <w:szCs w:val="20"/>
                        <w:lang w:eastAsia="ar-SA"/>
                      </w:rPr>
                    </w:pPr>
                    <w:r>
                      <w:rPr>
                        <w:rFonts w:eastAsia="Times New Roman" w:cs="Arial"/>
                        <w:color w:val="000000" w:themeColor="text1"/>
                        <w:sz w:val="16"/>
                        <w:szCs w:val="20"/>
                        <w:lang w:eastAsia="ar-SA"/>
                      </w:rPr>
                      <w:t>Prof. Dr. Simone Kauffeld</w:t>
                    </w:r>
                  </w:p>
                  <w:p w14:paraId="39701931" w14:textId="069302C1" w:rsidR="003D6F7A" w:rsidRDefault="00B05824">
                    <w:pPr>
                      <w:tabs>
                        <w:tab w:val="center" w:pos="4536"/>
                        <w:tab w:val="right" w:pos="9214"/>
                      </w:tabs>
                      <w:spacing w:after="100" w:afterAutospacing="1" w:line="240" w:lineRule="auto"/>
                      <w:rPr>
                        <w:rFonts w:eastAsia="Times New Roman" w:cs="Arial"/>
                        <w:sz w:val="16"/>
                        <w:szCs w:val="20"/>
                        <w:lang w:val="en-GB" w:eastAsia="ar-SA"/>
                      </w:rPr>
                    </w:pPr>
                    <w:r>
                      <w:rPr>
                        <w:rFonts w:eastAsia="Times New Roman" w:cs="Arial"/>
                        <w:color w:val="000000" w:themeColor="text1"/>
                        <w:sz w:val="16"/>
                        <w:szCs w:val="20"/>
                        <w:lang w:val="en-GB" w:eastAsia="ar-SA"/>
                      </w:rPr>
                      <w:t xml:space="preserve">Homepage: </w:t>
                    </w:r>
                    <w:hyperlink r:id="rId4" w:history="1">
                      <w:r w:rsidR="0051188A" w:rsidRPr="00897E79">
                        <w:rPr>
                          <w:rStyle w:val="Hyperlink"/>
                          <w:rFonts w:eastAsia="Times New Roman" w:cs="Arial"/>
                          <w:sz w:val="16"/>
                          <w:szCs w:val="20"/>
                          <w:lang w:val="en-GB" w:eastAsia="ar-SA"/>
                        </w:rPr>
                        <w:t>www.tu-braunschweig.de/psychologie/aos</w:t>
                      </w:r>
                    </w:hyperlink>
                  </w:p>
                  <w:p w14:paraId="1C834F69" w14:textId="77777777" w:rsidR="003D6F7A" w:rsidRDefault="003D6F7A">
                    <w:pPr>
                      <w:spacing w:after="100" w:afterAutospacing="1" w:line="240" w:lineRule="auto"/>
                    </w:pPr>
                  </w:p>
                </w:txbxContent>
              </v:textbox>
            </v:rect>
          </w:pict>
        </mc:Fallback>
      </mc:AlternateContent>
    </w:r>
    <w:r>
      <w:rPr>
        <w:noProof/>
      </w:rPr>
      <mc:AlternateContent>
        <mc:Choice Requires="wpg">
          <w:drawing>
            <wp:anchor distT="0" distB="0" distL="114300" distR="114300" simplePos="0" relativeHeight="251666432" behindDoc="0" locked="0" layoutInCell="1" allowOverlap="1" wp14:anchorId="689A1FF3" wp14:editId="7BC89F3D">
              <wp:simplePos x="0" y="0"/>
              <wp:positionH relativeFrom="margin">
                <wp:posOffset>4883150</wp:posOffset>
              </wp:positionH>
              <wp:positionV relativeFrom="bottomMargin">
                <wp:posOffset>-31750</wp:posOffset>
              </wp:positionV>
              <wp:extent cx="1431290" cy="611505"/>
              <wp:effectExtent l="0" t="0" r="0" b="0"/>
              <wp:wrapSquare wrapText="bothSides"/>
              <wp:docPr id="6"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pic:cNvPicPr>
                    </pic:nvPicPr>
                    <pic:blipFill>
                      <a:blip r:embed="rId5"/>
                      <a:stretch/>
                    </pic:blipFill>
                    <pic:spPr bwMode="auto">
                      <a:xfrm>
                        <a:off x="0" y="0"/>
                        <a:ext cx="1431290" cy="611504"/>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position:absolute;mso-wrap-distance-left:9.0pt;mso-wrap-distance-top:0.0pt;mso-wrap-distance-right:9.0pt;mso-wrap-distance-bottom:0.0pt;z-index:251666432;o:allowoverlap:true;o:allowincell:true;mso-position-horizontal-relative:margin;margin-left:384.5pt;mso-position-horizontal:absolute;mso-position-vertical-relative:bottom-margin-area;margin-top:-2.5pt;mso-position-vertical:absolute;width:112.7pt;height:48.1pt;">
              <v:path textboxrect="0,0,0,0"/>
              <v:imagedata r:id="rId6" o:title=""/>
            </v:shape>
          </w:pict>
        </mc:Fallback>
      </mc:AlternateContent>
    </w:r>
    <w:r>
      <w:rPr>
        <w:noProof/>
        <w:lang w:eastAsia="de-DE"/>
      </w:rPr>
      <mc:AlternateContent>
        <mc:Choice Requires="wpg">
          <w:drawing>
            <wp:anchor distT="0" distB="4294967295" distL="114300" distR="114300" simplePos="0" relativeHeight="251670528" behindDoc="0" locked="0" layoutInCell="1" allowOverlap="1" wp14:anchorId="5A91F1ED" wp14:editId="2BFAFA39">
              <wp:simplePos x="0" y="0"/>
              <wp:positionH relativeFrom="page">
                <wp:align>left</wp:align>
              </wp:positionH>
              <wp:positionV relativeFrom="paragraph">
                <wp:posOffset>-153480</wp:posOffset>
              </wp:positionV>
              <wp:extent cx="7560000" cy="0"/>
              <wp:effectExtent l="0" t="0" r="0" b="0"/>
              <wp:wrapNone/>
              <wp:docPr id="7" name="AutoShape 19"/>
              <wp:cNvGraphicFramePr/>
              <a:graphic xmlns:a="http://schemas.openxmlformats.org/drawingml/2006/main">
                <a:graphicData uri="http://schemas.microsoft.com/office/word/2010/wordprocessingShape">
                  <wps:wsp>
                    <wps:cNvCnPr/>
                    <wps:spPr bwMode="auto">
                      <a:xfrm>
                        <a:off x="0" y="0"/>
                        <a:ext cx="7560000" cy="0"/>
                      </a:xfrm>
                      <a:prstGeom prst="straightConnector1">
                        <a:avLst/>
                      </a:prstGeom>
                      <a:noFill/>
                      <a:ln w="19050">
                        <a:solidFill>
                          <a:srgbClr val="C0000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shape id="shape 6" o:spid="_x0000_s6" o:spt="32" style="position:absolute;mso-wrap-distance-left:9.0pt;mso-wrap-distance-top:0.0pt;mso-wrap-distance-right:9.0pt;mso-wrap-distance-bottom:-169093.2pt;z-index:251670528;o:allowoverlap:true;o:allowincell:true;mso-position-horizontal-relative:page;mso-position-horizontal:left;mso-position-vertical-relative:text;margin-top:-12.1pt;mso-position-vertical:absolute;width:595.3pt;height:0.0pt;" coordsize="100000,100000" path="m0,0l100000,17500000nfe" filled="f" strokecolor="#C00000" strokeweight="1.50pt">
              <v:path textboxrect="0,0,100000,100000"/>
            </v:shape>
          </w:pict>
        </mc:Fallback>
      </mc:AlternateContent>
    </w:r>
    <w:r>
      <w:t xml:space="preserve"> </w:t>
    </w:r>
  </w:p>
  <w:p w14:paraId="1E73B0FE" w14:textId="77777777" w:rsidR="003D6F7A" w:rsidRDefault="003D6F7A">
    <w:pPr>
      <w:tabs>
        <w:tab w:val="center" w:pos="4536"/>
        <w:tab w:val="right" w:pos="9214"/>
      </w:tabs>
      <w:spacing w:after="0" w:line="240" w:lineRule="auto"/>
      <w:ind w:left="-142" w:right="-130" w:hanging="567"/>
      <w:rPr>
        <w:rFonts w:eastAsia="Times New Roman" w:cs="Arial"/>
        <w:sz w:val="16"/>
        <w:szCs w:val="20"/>
        <w:lang w:val="en-GB" w:eastAsia="ar-S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032901" w14:textId="77777777" w:rsidR="00403123" w:rsidRDefault="00403123">
      <w:pPr>
        <w:spacing w:after="0" w:line="240" w:lineRule="auto"/>
      </w:pPr>
      <w:r>
        <w:separator/>
      </w:r>
    </w:p>
  </w:footnote>
  <w:footnote w:type="continuationSeparator" w:id="0">
    <w:p w14:paraId="3050EDC0" w14:textId="77777777" w:rsidR="00403123" w:rsidRDefault="004031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52F056" w14:textId="77777777" w:rsidR="003D6F7A" w:rsidRDefault="00B05824">
    <w:pPr>
      <w:pStyle w:val="Kopfzeile"/>
      <w:ind w:left="-426"/>
    </w:pPr>
    <w:r>
      <w:rPr>
        <w:noProof/>
        <w:lang w:eastAsia="de-DE"/>
      </w:rPr>
      <mc:AlternateContent>
        <mc:Choice Requires="wps">
          <w:drawing>
            <wp:anchor distT="0" distB="0" distL="114300" distR="114300" simplePos="0" relativeHeight="251674624" behindDoc="0" locked="0" layoutInCell="1" allowOverlap="1" wp14:anchorId="5107973B" wp14:editId="2B41938B">
              <wp:simplePos x="0" y="0"/>
              <wp:positionH relativeFrom="column">
                <wp:posOffset>1050925</wp:posOffset>
              </wp:positionH>
              <wp:positionV relativeFrom="paragraph">
                <wp:posOffset>152400</wp:posOffset>
              </wp:positionV>
              <wp:extent cx="852170" cy="207645"/>
              <wp:effectExtent l="0" t="0" r="1905" b="1905"/>
              <wp:wrapNone/>
              <wp:docPr id="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2170" cy="207645"/>
                      </a:xfrm>
                      <a:prstGeom prst="rect">
                        <a:avLst/>
                      </a:prstGeom>
                      <a:noFill/>
                      <a:ln>
                        <a:noFill/>
                      </a:ln>
                    </wps:spPr>
                    <wps:txbx>
                      <w:txbxContent>
                        <w:p w14:paraId="565E307A" w14:textId="77777777" w:rsidR="003D6F7A" w:rsidRDefault="00B05824">
                          <w:pPr>
                            <w:pStyle w:val="StandardWeb"/>
                            <w:spacing w:before="0" w:beforeAutospacing="0" w:after="0" w:afterAutospacing="0"/>
                            <w:rPr>
                              <w:rFonts w:ascii="Arial" w:hAnsi="Arial" w:cs="Arial"/>
                            </w:rPr>
                          </w:pPr>
                          <w:proofErr w:type="spellStart"/>
                          <w:r>
                            <w:rPr>
                              <w:rFonts w:ascii="Arial" w:eastAsia="MS PGothic" w:hAnsi="Arial" w:cs="Arial"/>
                              <w:b/>
                              <w:bCs/>
                              <w:color w:val="C00000"/>
                              <w:sz w:val="15"/>
                              <w:szCs w:val="15"/>
                            </w:rPr>
                            <w:t>Präventa</w:t>
                          </w:r>
                          <w:proofErr w:type="spellEnd"/>
                          <w:r>
                            <w:rPr>
                              <w:rFonts w:ascii="Arial" w:eastAsia="MS PGothic" w:hAnsi="Arial" w:cs="Arial"/>
                              <w:b/>
                              <w:bCs/>
                              <w:color w:val="C00000"/>
                              <w:sz w:val="15"/>
                              <w:szCs w:val="15"/>
                            </w:rPr>
                            <w:t xml:space="preserve"> – Psychische Belastungen im Arbeitsleben mindern</w:t>
                          </w:r>
                        </w:p>
                      </w:txbxContent>
                    </wps:txbx>
                    <wps:bodyPr wrap="none" lIns="0" rIns="0" anchor="ctr">
                      <a:spAutoFit/>
                    </wps:bodyPr>
                  </wps:wsp>
                </a:graphicData>
              </a:graphic>
              <wp14:sizeRelH relativeFrom="page">
                <wp14:pctWidth>0</wp14:pctWidth>
              </wp14:sizeRelH>
              <wp14:sizeRelV relativeFrom="page">
                <wp14:pctHeight>0</wp14:pctHeight>
              </wp14:sizeRelV>
            </wp:anchor>
          </w:drawing>
        </mc:Choice>
        <mc:Fallback>
          <w:pict>
            <v:rect w14:anchorId="5107973B" id="Rectangle 23" o:spid="_x0000_s1026" style="position:absolute;left:0;text-align:left;margin-left:82.75pt;margin-top:12pt;width:67.1pt;height:16.3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" filled="f" stroked="f">
              <v:textbox style="mso-fit-shape-to-text:t" inset="0,,0">
                <w:txbxContent>
                  <w:p w14:paraId="565E307A" w14:textId="77777777" w:rsidR="003D6F7A" w:rsidRDefault="00B05824">
                    <w:pPr>
                      <w:pStyle w:val="StandardWeb"/>
                      <w:spacing w:before="0" w:beforeAutospacing="0" w:after="0" w:afterAutospacing="0"/>
                      <w:rPr>
                        <w:rFonts w:ascii="Arial" w:hAnsi="Arial" w:cs="Arial"/>
                      </w:rPr>
                    </w:pPr>
                    <w:proofErr w:type="spellStart"/>
                    <w:r>
                      <w:rPr>
                        <w:rFonts w:ascii="Arial" w:eastAsia="MS PGothic" w:hAnsi="Arial" w:cs="Arial"/>
                        <w:b/>
                        <w:bCs/>
                        <w:color w:val="C00000"/>
                        <w:sz w:val="15"/>
                        <w:szCs w:val="15"/>
                      </w:rPr>
                      <w:t>Präventa</w:t>
                    </w:r>
                    <w:proofErr w:type="spellEnd"/>
                    <w:r>
                      <w:rPr>
                        <w:rFonts w:ascii="Arial" w:eastAsia="MS PGothic" w:hAnsi="Arial" w:cs="Arial"/>
                        <w:b/>
                        <w:bCs/>
                        <w:color w:val="C00000"/>
                        <w:sz w:val="15"/>
                        <w:szCs w:val="15"/>
                      </w:rPr>
                      <w:t xml:space="preserve"> – Psychische Belastungen im Arbeitsleben mindern</w:t>
                    </w:r>
                  </w:p>
                </w:txbxContent>
              </v:textbox>
            </v:rect>
          </w:pict>
        </mc:Fallback>
      </mc:AlternateContent>
    </w:r>
    <w:r>
      <w:rPr>
        <w:noProof/>
      </w:rPr>
      <mc:AlternateContent>
        <mc:Choice Requires="wpg">
          <w:drawing>
            <wp:anchor distT="0" distB="0" distL="114300" distR="114300" simplePos="0" relativeHeight="251672576" behindDoc="0" locked="0" layoutInCell="1" allowOverlap="1" wp14:anchorId="0DC5FE8F" wp14:editId="7FC37D3A">
              <wp:simplePos x="0" y="0"/>
              <wp:positionH relativeFrom="margin">
                <wp:posOffset>-577850</wp:posOffset>
              </wp:positionH>
              <wp:positionV relativeFrom="topMargin">
                <wp:posOffset>145737</wp:posOffset>
              </wp:positionV>
              <wp:extent cx="1442085" cy="1007745"/>
              <wp:effectExtent l="0" t="0" r="5715" b="1905"/>
              <wp:wrapSquare wrapText="bothSides"/>
              <wp:docPr id="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
                      <a:stretch/>
                    </pic:blipFill>
                    <pic:spPr bwMode="auto">
                      <a:xfrm>
                        <a:off x="0" y="0"/>
                        <a:ext cx="1442085" cy="1007745"/>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mso-wrap-distance-left:9.0pt;mso-wrap-distance-top:0.0pt;mso-wrap-distance-right:9.0pt;mso-wrap-distance-bottom:0.0pt;z-index:251672576;o:allowoverlap:true;o:allowincell:true;mso-position-horizontal-relative:margin;margin-left:-45.5pt;mso-position-horizontal:absolute;mso-position-vertical-relative:top-margin-area;margin-top:11.5pt;mso-position-vertical:absolute;width:113.5pt;height:79.3pt;">
              <v:path textboxrect="0,0,0,0"/>
              <v:imagedata r:id="rId2" o:title=""/>
            </v:shape>
          </w:pict>
        </mc:Fallback>
      </mc:AlternateContent>
    </w:r>
    <w:r>
      <w:rPr>
        <w:noProof/>
        <w:lang w:eastAsia="de-DE"/>
      </w:rPr>
      <mc:AlternateContent>
        <mc:Choice Requires="wpg">
          <w:drawing>
            <wp:anchor distT="0" distB="4294967295" distL="114300" distR="114300" simplePos="0" relativeHeight="251660288" behindDoc="0" locked="0" layoutInCell="1" allowOverlap="1" wp14:anchorId="09A80CA4" wp14:editId="0EF998B8">
              <wp:simplePos x="0" y="0"/>
              <wp:positionH relativeFrom="column">
                <wp:posOffset>1042670</wp:posOffset>
              </wp:positionH>
              <wp:positionV relativeFrom="paragraph">
                <wp:posOffset>360045</wp:posOffset>
              </wp:positionV>
              <wp:extent cx="5664638" cy="0"/>
              <wp:effectExtent l="0" t="0" r="0" b="0"/>
              <wp:wrapNone/>
              <wp:docPr id="3" name="AutoShape 19"/>
              <wp:cNvGraphicFramePr/>
              <a:graphic xmlns:a="http://schemas.openxmlformats.org/drawingml/2006/main">
                <a:graphicData uri="http://schemas.microsoft.com/office/word/2010/wordprocessingShape">
                  <wps:wsp>
                    <wps:cNvCnPr/>
                    <wps:spPr bwMode="auto">
                      <a:xfrm>
                        <a:off x="0" y="0"/>
                        <a:ext cx="5664638" cy="0"/>
                      </a:xfrm>
                      <a:prstGeom prst="straightConnector1">
                        <a:avLst/>
                      </a:prstGeom>
                      <a:noFill/>
                      <a:ln w="19050">
                        <a:solidFill>
                          <a:srgbClr val="C0000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shape id="shape 2" o:spid="_x0000_s2" o:spt="32" style="position:absolute;mso-wrap-distance-left:9.0pt;mso-wrap-distance-top:0.0pt;mso-wrap-distance-right:9.0pt;mso-wrap-distance-bottom:-169093.2pt;z-index:251660288;o:allowoverlap:true;o:allowincell:true;mso-position-horizontal-relative:text;margin-left:82.1pt;mso-position-horizontal:absolute;mso-position-vertical-relative:text;margin-top:28.3pt;mso-position-vertical:absolute;width:446.0pt;height:0.0pt;" coordsize="100000,100000" path="m0,0l100000,13112588nfe" filled="f" strokecolor="#C00000" strokeweight="1.50pt">
              <v:path textboxrect="0,0,100000,100000"/>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C877EC"/>
    <w:multiLevelType w:val="multilevel"/>
    <w:tmpl w:val="EBD04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B26F81"/>
    <w:multiLevelType w:val="hybridMultilevel"/>
    <w:tmpl w:val="F64C631E"/>
    <w:lvl w:ilvl="0" w:tplc="F08E011A">
      <w:start w:val="1"/>
      <w:numFmt w:val="bullet"/>
      <w:lvlText w:val=""/>
      <w:lvlJc w:val="left"/>
      <w:pPr>
        <w:tabs>
          <w:tab w:val="left" w:pos="2700"/>
        </w:tabs>
        <w:ind w:left="2700" w:hanging="360"/>
      </w:pPr>
      <w:rPr>
        <w:rFonts w:ascii="Symbol" w:hAnsi="Symbol" w:hint="default"/>
        <w:color w:val="auto"/>
      </w:rPr>
    </w:lvl>
    <w:lvl w:ilvl="1" w:tplc="A8AEADA6">
      <w:start w:val="1"/>
      <w:numFmt w:val="bullet"/>
      <w:lvlText w:val="o"/>
      <w:lvlJc w:val="left"/>
      <w:pPr>
        <w:tabs>
          <w:tab w:val="left" w:pos="1980"/>
        </w:tabs>
        <w:ind w:left="1980" w:hanging="360"/>
      </w:pPr>
      <w:rPr>
        <w:rFonts w:ascii="Courier New" w:hAnsi="Courier New" w:hint="default"/>
      </w:rPr>
    </w:lvl>
    <w:lvl w:ilvl="2" w:tplc="2376C7EC">
      <w:start w:val="1"/>
      <w:numFmt w:val="bullet"/>
      <w:lvlText w:val=""/>
      <w:lvlJc w:val="left"/>
      <w:pPr>
        <w:tabs>
          <w:tab w:val="left" w:pos="2700"/>
        </w:tabs>
        <w:ind w:left="2700" w:hanging="360"/>
      </w:pPr>
      <w:rPr>
        <w:rFonts w:ascii="Wingdings" w:hAnsi="Wingdings" w:hint="default"/>
      </w:rPr>
    </w:lvl>
    <w:lvl w:ilvl="3" w:tplc="272042BE">
      <w:start w:val="1"/>
      <w:numFmt w:val="bullet"/>
      <w:lvlText w:val=""/>
      <w:lvlJc w:val="left"/>
      <w:pPr>
        <w:tabs>
          <w:tab w:val="left" w:pos="3420"/>
        </w:tabs>
        <w:ind w:left="3420" w:hanging="360"/>
      </w:pPr>
      <w:rPr>
        <w:rFonts w:ascii="Symbol" w:hAnsi="Symbol" w:hint="default"/>
      </w:rPr>
    </w:lvl>
    <w:lvl w:ilvl="4" w:tplc="EAEE6AF0">
      <w:start w:val="1"/>
      <w:numFmt w:val="bullet"/>
      <w:lvlText w:val="o"/>
      <w:lvlJc w:val="left"/>
      <w:pPr>
        <w:tabs>
          <w:tab w:val="left" w:pos="4140"/>
        </w:tabs>
        <w:ind w:left="4140" w:hanging="360"/>
      </w:pPr>
      <w:rPr>
        <w:rFonts w:ascii="Courier New" w:hAnsi="Courier New" w:hint="default"/>
      </w:rPr>
    </w:lvl>
    <w:lvl w:ilvl="5" w:tplc="DE309A38">
      <w:start w:val="1"/>
      <w:numFmt w:val="bullet"/>
      <w:lvlText w:val=""/>
      <w:lvlJc w:val="left"/>
      <w:pPr>
        <w:tabs>
          <w:tab w:val="left" w:pos="4860"/>
        </w:tabs>
        <w:ind w:left="4860" w:hanging="360"/>
      </w:pPr>
      <w:rPr>
        <w:rFonts w:ascii="Wingdings" w:hAnsi="Wingdings" w:hint="default"/>
      </w:rPr>
    </w:lvl>
    <w:lvl w:ilvl="6" w:tplc="DCDC74A2">
      <w:start w:val="1"/>
      <w:numFmt w:val="bullet"/>
      <w:lvlText w:val=""/>
      <w:lvlJc w:val="left"/>
      <w:pPr>
        <w:tabs>
          <w:tab w:val="left" w:pos="5580"/>
        </w:tabs>
        <w:ind w:left="5580" w:hanging="360"/>
      </w:pPr>
      <w:rPr>
        <w:rFonts w:ascii="Symbol" w:hAnsi="Symbol" w:hint="default"/>
      </w:rPr>
    </w:lvl>
    <w:lvl w:ilvl="7" w:tplc="0CB835DC">
      <w:start w:val="1"/>
      <w:numFmt w:val="bullet"/>
      <w:lvlText w:val="o"/>
      <w:lvlJc w:val="left"/>
      <w:pPr>
        <w:tabs>
          <w:tab w:val="left" w:pos="6300"/>
        </w:tabs>
        <w:ind w:left="6300" w:hanging="360"/>
      </w:pPr>
      <w:rPr>
        <w:rFonts w:ascii="Courier New" w:hAnsi="Courier New" w:hint="default"/>
      </w:rPr>
    </w:lvl>
    <w:lvl w:ilvl="8" w:tplc="B074D3E2">
      <w:start w:val="1"/>
      <w:numFmt w:val="bullet"/>
      <w:lvlText w:val=""/>
      <w:lvlJc w:val="left"/>
      <w:pPr>
        <w:tabs>
          <w:tab w:val="left" w:pos="7020"/>
        </w:tabs>
        <w:ind w:left="7020" w:hanging="360"/>
      </w:pPr>
      <w:rPr>
        <w:rFonts w:ascii="Wingdings" w:hAnsi="Wingdings" w:hint="default"/>
      </w:rPr>
    </w:lvl>
  </w:abstractNum>
  <w:abstractNum w:abstractNumId="2" w15:restartNumberingAfterBreak="0">
    <w:nsid w:val="30D06801"/>
    <w:multiLevelType w:val="multilevel"/>
    <w:tmpl w:val="6F3A9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9052841"/>
    <w:multiLevelType w:val="hybridMultilevel"/>
    <w:tmpl w:val="EC8432F0"/>
    <w:lvl w:ilvl="0" w:tplc="67E4FEDE">
      <w:start w:val="1"/>
      <w:numFmt w:val="bullet"/>
      <w:lvlText w:val=""/>
      <w:lvlJc w:val="left"/>
      <w:pPr>
        <w:tabs>
          <w:tab w:val="left" w:pos="2160"/>
        </w:tabs>
        <w:ind w:left="2160" w:hanging="360"/>
      </w:pPr>
      <w:rPr>
        <w:rFonts w:ascii="Symbol" w:hAnsi="Symbol" w:hint="default"/>
        <w:color w:val="auto"/>
      </w:rPr>
    </w:lvl>
    <w:lvl w:ilvl="1" w:tplc="5868F0E4">
      <w:start w:val="1"/>
      <w:numFmt w:val="bullet"/>
      <w:lvlText w:val="o"/>
      <w:lvlJc w:val="left"/>
      <w:pPr>
        <w:tabs>
          <w:tab w:val="left" w:pos="1440"/>
        </w:tabs>
        <w:ind w:left="1440" w:hanging="360"/>
      </w:pPr>
      <w:rPr>
        <w:rFonts w:ascii="Courier New" w:hAnsi="Courier New" w:hint="default"/>
      </w:rPr>
    </w:lvl>
    <w:lvl w:ilvl="2" w:tplc="0A1A04BC">
      <w:start w:val="1"/>
      <w:numFmt w:val="bullet"/>
      <w:lvlText w:val=""/>
      <w:lvlJc w:val="left"/>
      <w:pPr>
        <w:tabs>
          <w:tab w:val="left" w:pos="2160"/>
        </w:tabs>
        <w:ind w:left="2160" w:hanging="360"/>
      </w:pPr>
      <w:rPr>
        <w:rFonts w:ascii="Wingdings" w:hAnsi="Wingdings" w:hint="default"/>
      </w:rPr>
    </w:lvl>
    <w:lvl w:ilvl="3" w:tplc="1F404668">
      <w:start w:val="1"/>
      <w:numFmt w:val="bullet"/>
      <w:lvlText w:val=""/>
      <w:lvlJc w:val="left"/>
      <w:pPr>
        <w:tabs>
          <w:tab w:val="left" w:pos="2880"/>
        </w:tabs>
        <w:ind w:left="2880" w:hanging="360"/>
      </w:pPr>
      <w:rPr>
        <w:rFonts w:ascii="Symbol" w:hAnsi="Symbol" w:hint="default"/>
      </w:rPr>
    </w:lvl>
    <w:lvl w:ilvl="4" w:tplc="8F74F40A">
      <w:start w:val="1"/>
      <w:numFmt w:val="bullet"/>
      <w:lvlText w:val="o"/>
      <w:lvlJc w:val="left"/>
      <w:pPr>
        <w:tabs>
          <w:tab w:val="left" w:pos="3600"/>
        </w:tabs>
        <w:ind w:left="3600" w:hanging="360"/>
      </w:pPr>
      <w:rPr>
        <w:rFonts w:ascii="Courier New" w:hAnsi="Courier New" w:hint="default"/>
      </w:rPr>
    </w:lvl>
    <w:lvl w:ilvl="5" w:tplc="C7547924">
      <w:start w:val="1"/>
      <w:numFmt w:val="bullet"/>
      <w:lvlText w:val=""/>
      <w:lvlJc w:val="left"/>
      <w:pPr>
        <w:tabs>
          <w:tab w:val="left" w:pos="4320"/>
        </w:tabs>
        <w:ind w:left="4320" w:hanging="360"/>
      </w:pPr>
      <w:rPr>
        <w:rFonts w:ascii="Wingdings" w:hAnsi="Wingdings" w:hint="default"/>
      </w:rPr>
    </w:lvl>
    <w:lvl w:ilvl="6" w:tplc="D5C0DF20">
      <w:start w:val="1"/>
      <w:numFmt w:val="bullet"/>
      <w:lvlText w:val=""/>
      <w:lvlJc w:val="left"/>
      <w:pPr>
        <w:tabs>
          <w:tab w:val="left" w:pos="5040"/>
        </w:tabs>
        <w:ind w:left="5040" w:hanging="360"/>
      </w:pPr>
      <w:rPr>
        <w:rFonts w:ascii="Symbol" w:hAnsi="Symbol" w:hint="default"/>
      </w:rPr>
    </w:lvl>
    <w:lvl w:ilvl="7" w:tplc="7D1632B8">
      <w:start w:val="1"/>
      <w:numFmt w:val="bullet"/>
      <w:lvlText w:val="o"/>
      <w:lvlJc w:val="left"/>
      <w:pPr>
        <w:tabs>
          <w:tab w:val="left" w:pos="5760"/>
        </w:tabs>
        <w:ind w:left="5760" w:hanging="360"/>
      </w:pPr>
      <w:rPr>
        <w:rFonts w:ascii="Courier New" w:hAnsi="Courier New" w:hint="default"/>
      </w:rPr>
    </w:lvl>
    <w:lvl w:ilvl="8" w:tplc="31B411AA">
      <w:start w:val="1"/>
      <w:numFmt w:val="bullet"/>
      <w:lvlText w:val=""/>
      <w:lvlJc w:val="left"/>
      <w:pPr>
        <w:tabs>
          <w:tab w:val="left" w:pos="6480"/>
        </w:tabs>
        <w:ind w:left="6480" w:hanging="360"/>
      </w:pPr>
      <w:rPr>
        <w:rFonts w:ascii="Wingdings" w:hAnsi="Wingdings" w:hint="default"/>
      </w:rPr>
    </w:lvl>
  </w:abstractNum>
  <w:abstractNum w:abstractNumId="4" w15:restartNumberingAfterBreak="0">
    <w:nsid w:val="7A8E682D"/>
    <w:multiLevelType w:val="hybridMultilevel"/>
    <w:tmpl w:val="C98C7CE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3"/>
  </w:num>
  <w:num w:numId="3">
    <w:abstractNumId w:val="1"/>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6F7A"/>
    <w:rsid w:val="003D6F7A"/>
    <w:rsid w:val="00403123"/>
    <w:rsid w:val="0051188A"/>
    <w:rsid w:val="00955EDD"/>
    <w:rsid w:val="00B05824"/>
    <w:rsid w:val="00EE747D"/>
    <w:rsid w:val="00F62527"/>
    <w:rsid w:val="00FE6C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F52494"/>
  <w15:docId w15:val="{92F42E8A-D6BC-4081-879A-F48F92AD5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de-DE"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hAnsi="Arial"/>
    </w:rPr>
  </w:style>
  <w:style w:type="paragraph" w:styleId="berschrift1">
    <w:name w:val="heading 1"/>
    <w:basedOn w:val="Standard"/>
    <w:next w:val="Standard"/>
    <w:link w:val="berschrift1Zchn"/>
    <w:uiPriority w:val="9"/>
    <w:qFormat/>
    <w:pPr>
      <w:keepNext/>
      <w:keepLines/>
      <w:spacing w:before="480"/>
      <w:outlineLvl w:val="0"/>
    </w:pPr>
    <w:rPr>
      <w:rFonts w:eastAsia="Arial" w:cs="Arial"/>
      <w:sz w:val="40"/>
      <w:szCs w:val="40"/>
    </w:rPr>
  </w:style>
  <w:style w:type="paragraph" w:styleId="berschrift2">
    <w:name w:val="heading 2"/>
    <w:basedOn w:val="Standard"/>
    <w:next w:val="Standard"/>
    <w:link w:val="berschrift2Zchn"/>
    <w:uiPriority w:val="9"/>
    <w:unhideWhenUsed/>
    <w:qFormat/>
    <w:pPr>
      <w:keepNext/>
      <w:keepLines/>
      <w:spacing w:before="360"/>
      <w:outlineLvl w:val="1"/>
    </w:pPr>
    <w:rPr>
      <w:rFonts w:eastAsia="Arial" w:cs="Arial"/>
      <w:sz w:val="34"/>
    </w:rPr>
  </w:style>
  <w:style w:type="paragraph" w:styleId="berschrift3">
    <w:name w:val="heading 3"/>
    <w:basedOn w:val="Standard"/>
    <w:next w:val="Standard"/>
    <w:link w:val="berschrift3Zchn"/>
    <w:uiPriority w:val="9"/>
    <w:unhideWhenUsed/>
    <w:qFormat/>
    <w:pPr>
      <w:keepNext/>
      <w:keepLines/>
      <w:spacing w:before="320"/>
      <w:outlineLvl w:val="2"/>
    </w:pPr>
    <w:rPr>
      <w:rFonts w:eastAsia="Arial" w:cs="Arial"/>
      <w:sz w:val="30"/>
      <w:szCs w:val="30"/>
    </w:rPr>
  </w:style>
  <w:style w:type="paragraph" w:styleId="berschrift4">
    <w:name w:val="heading 4"/>
    <w:basedOn w:val="Standard"/>
    <w:next w:val="Standard"/>
    <w:link w:val="berschrift4Zchn"/>
    <w:uiPriority w:val="9"/>
    <w:unhideWhenUsed/>
    <w:qFormat/>
    <w:pPr>
      <w:keepNext/>
      <w:keepLines/>
      <w:spacing w:before="320"/>
      <w:outlineLvl w:val="3"/>
    </w:pPr>
    <w:rPr>
      <w:rFonts w:eastAsia="Arial" w:cs="Arial"/>
      <w:b/>
      <w:bCs/>
      <w:sz w:val="26"/>
      <w:szCs w:val="26"/>
    </w:rPr>
  </w:style>
  <w:style w:type="paragraph" w:styleId="berschrift5">
    <w:name w:val="heading 5"/>
    <w:basedOn w:val="Standard"/>
    <w:next w:val="Standard"/>
    <w:link w:val="berschrift5Zchn"/>
    <w:uiPriority w:val="9"/>
    <w:unhideWhenUsed/>
    <w:qFormat/>
    <w:pPr>
      <w:keepNext/>
      <w:keepLines/>
      <w:spacing w:before="320"/>
      <w:outlineLvl w:val="4"/>
    </w:pPr>
    <w:rPr>
      <w:rFonts w:eastAsia="Arial" w:cs="Arial"/>
      <w:b/>
      <w:bCs/>
      <w:sz w:val="24"/>
      <w:szCs w:val="24"/>
    </w:rPr>
  </w:style>
  <w:style w:type="paragraph" w:styleId="berschrift6">
    <w:name w:val="heading 6"/>
    <w:basedOn w:val="Standard"/>
    <w:next w:val="Standard"/>
    <w:link w:val="berschrift6Zchn"/>
    <w:uiPriority w:val="9"/>
    <w:unhideWhenUsed/>
    <w:qFormat/>
    <w:pPr>
      <w:keepNext/>
      <w:keepLines/>
      <w:spacing w:before="320"/>
      <w:outlineLvl w:val="5"/>
    </w:pPr>
    <w:rPr>
      <w:rFonts w:eastAsia="Arial" w:cs="Arial"/>
      <w:b/>
      <w:bCs/>
    </w:rPr>
  </w:style>
  <w:style w:type="paragraph" w:styleId="berschrift7">
    <w:name w:val="heading 7"/>
    <w:basedOn w:val="Standard"/>
    <w:next w:val="Standard"/>
    <w:link w:val="berschrift7Zchn"/>
    <w:uiPriority w:val="9"/>
    <w:unhideWhenUsed/>
    <w:qFormat/>
    <w:pPr>
      <w:keepNext/>
      <w:keepLines/>
      <w:spacing w:before="320"/>
      <w:outlineLvl w:val="6"/>
    </w:pPr>
    <w:rPr>
      <w:rFonts w:eastAsia="Arial" w:cs="Arial"/>
      <w:b/>
      <w:bCs/>
      <w:i/>
      <w:iCs/>
    </w:rPr>
  </w:style>
  <w:style w:type="paragraph" w:styleId="berschrift8">
    <w:name w:val="heading 8"/>
    <w:basedOn w:val="Standard"/>
    <w:next w:val="Standard"/>
    <w:link w:val="berschrift8Zchn"/>
    <w:uiPriority w:val="9"/>
    <w:unhideWhenUsed/>
    <w:qFormat/>
    <w:pPr>
      <w:keepNext/>
      <w:keepLines/>
      <w:spacing w:before="320"/>
      <w:outlineLvl w:val="7"/>
    </w:pPr>
    <w:rPr>
      <w:rFonts w:eastAsia="Arial" w:cs="Arial"/>
      <w:i/>
      <w:iCs/>
    </w:rPr>
  </w:style>
  <w:style w:type="paragraph" w:styleId="berschrift9">
    <w:name w:val="heading 9"/>
    <w:basedOn w:val="Standard"/>
    <w:next w:val="Standard"/>
    <w:link w:val="berschrift9Zchn"/>
    <w:uiPriority w:val="9"/>
    <w:unhideWhenUsed/>
    <w:qFormat/>
    <w:pPr>
      <w:keepNext/>
      <w:keepLines/>
      <w:spacing w:before="320"/>
      <w:outlineLvl w:val="8"/>
    </w:pPr>
    <w:rPr>
      <w:rFonts w:eastAsia="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Pr>
      <w:rFonts w:ascii="Arial" w:eastAsia="Arial" w:hAnsi="Arial" w:cs="Arial"/>
      <w:sz w:val="40"/>
      <w:szCs w:val="40"/>
    </w:rPr>
  </w:style>
  <w:style w:type="character" w:customStyle="1" w:styleId="berschrift2Zchn">
    <w:name w:val="Überschrift 2 Zchn"/>
    <w:basedOn w:val="Absatz-Standardschriftart"/>
    <w:link w:val="berschrift2"/>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pPr>
      <w:spacing w:after="0" w:line="240" w:lineRule="auto"/>
    </w:pPr>
  </w:style>
  <w:style w:type="paragraph" w:styleId="Titel">
    <w:name w:val="Title"/>
    <w:basedOn w:val="Standard"/>
    <w:next w:val="Standard"/>
    <w:link w:val="TitelZchn"/>
    <w:uiPriority w:val="10"/>
    <w:qFormat/>
    <w:pPr>
      <w:spacing w:before="3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table" w:customStyle="1" w:styleId="Lined">
    <w:name w:val="Lined"/>
    <w:basedOn w:val="NormaleTabelle"/>
    <w:uiPriority w:val="99"/>
    <w:pPr>
      <w:spacing w:after="0" w:line="240" w:lineRule="auto"/>
    </w:pPr>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NormaleTabelle"/>
    <w:uiPriority w:val="99"/>
    <w:pPr>
      <w:spacing w:after="0" w:line="240" w:lineRule="auto"/>
    </w:pPr>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NormaleTabelle"/>
    <w:uiPriority w:val="99"/>
    <w:pPr>
      <w:spacing w:after="0" w:line="240" w:lineRule="auto"/>
    </w:pPr>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NormaleTabelle"/>
    <w:uiPriority w:val="99"/>
    <w:pPr>
      <w:spacing w:after="0" w:line="240" w:lineRule="auto"/>
    </w:pPr>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NormaleTabelle"/>
    <w:uiPriority w:val="99"/>
    <w:pPr>
      <w:spacing w:after="0" w:line="240" w:lineRule="auto"/>
    </w:pPr>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NormaleTabelle"/>
    <w:uiPriority w:val="99"/>
    <w:pPr>
      <w:spacing w:after="0" w:line="240" w:lineRule="auto"/>
    </w:pPr>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NormaleTabelle"/>
    <w:uiPriority w:val="99"/>
    <w:pPr>
      <w:spacing w:after="0" w:line="240" w:lineRule="auto"/>
    </w:pPr>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NormaleTabelle"/>
    <w:uiPriority w:val="99"/>
    <w:pPr>
      <w:spacing w:after="0" w:line="240" w:lineRule="auto"/>
    </w:pPr>
    <w:rPr>
      <w:color w:val="404040"/>
      <w:sz w:val="20"/>
      <w:szCs w:val="20"/>
      <w:lang w:eastAsia="de-DE"/>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rPr>
    <w:tblPr>
      <w:tblStyleRowBandSize w:val="1"/>
      <w:tblStyleColBandSize w:val="1"/>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rPr>
    <w:tblPr>
      <w:tblStyleRowBandSize w:val="1"/>
      <w:tblStyleColBandSize w:val="1"/>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rPr>
    <w:tblPr>
      <w:tblStyleRowBandSize w:val="1"/>
      <w:tblStyleColBandSize w:val="1"/>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rPr>
    <w:tblPr>
      <w:tblStyleRowBandSize w:val="1"/>
      <w:tblStyleColBandSize w:val="1"/>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character" w:styleId="Hyperlink">
    <w:name w:val="Hyperlink"/>
    <w:uiPriority w:val="99"/>
    <w:unhideWhenUsed/>
    <w:rPr>
      <w:color w:val="0000FF" w:themeColor="hyperlink"/>
      <w:u w:val="single"/>
    </w:r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customStyle="1" w:styleId="Default">
    <w:name w:val="Default"/>
    <w:pPr>
      <w:spacing w:after="0" w:line="240" w:lineRule="auto"/>
    </w:pPr>
    <w:rPr>
      <w:rFonts w:ascii="Arial" w:hAnsi="Arial" w:cs="Arial"/>
      <w:color w:val="000000"/>
      <w:sz w:val="24"/>
      <w:szCs w:val="24"/>
    </w:r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paragraph" w:styleId="StandardWeb">
    <w:name w:val="Normal (Web)"/>
    <w:basedOn w:val="Standard"/>
    <w:uiPriority w:val="99"/>
    <w:unhideWhenUsed/>
    <w:pPr>
      <w:spacing w:before="100" w:beforeAutospacing="1" w:after="100" w:afterAutospacing="1" w:line="240" w:lineRule="auto"/>
    </w:pPr>
    <w:rPr>
      <w:rFonts w:ascii="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table" w:styleId="Tabellenraster">
    <w:name w:val="Table Grid"/>
    <w:basedOn w:val="NormaleTabelle"/>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nabsatz">
    <w:name w:val="List Paragraph"/>
    <w:basedOn w:val="Standard"/>
    <w:uiPriority w:val="34"/>
    <w:qFormat/>
    <w:pPr>
      <w:ind w:left="720"/>
      <w:contextualSpacing/>
    </w:pPr>
  </w:style>
  <w:style w:type="character" w:styleId="NichtaufgelsteErwhnung">
    <w:name w:val="Unresolved Mention"/>
    <w:basedOn w:val="Absatz-Standardschriftart"/>
    <w:uiPriority w:val="99"/>
    <w:semiHidden/>
    <w:unhideWhenUsed/>
    <w:rsid w:val="005118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praeventa.aundo-braunschweig.de/tipps/index.php?title=Hinweise_f%C3%BCr_F%C3%BChrungskr%C3%A4ft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praeventa.aundo-braunschweig.de/tipps/index.php?title=Main_Page" TargetMode="External"/><Relationship Id="rId4" Type="http://schemas.openxmlformats.org/officeDocument/2006/relationships/webSettings" Target="webSettings.xml"/><Relationship Id="rId9" Type="http://schemas.openxmlformats.org/officeDocument/2006/relationships/hyperlink" Target="http://praeventa.aundo-braunschweig.de/tipps/index.php?title=Inhaltsverzeichnis"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tu-braunschweig.de/psychologie/aos" TargetMode="External"/><Relationship Id="rId2" Type="http://schemas.openxmlformats.org/officeDocument/2006/relationships/image" Target="media/image20.jpg"/><Relationship Id="rId1" Type="http://schemas.openxmlformats.org/officeDocument/2006/relationships/image" Target="media/image3.jpg"/><Relationship Id="rId6" Type="http://schemas.openxmlformats.org/officeDocument/2006/relationships/image" Target="media/image30.jpg"/><Relationship Id="rId5" Type="http://schemas.openxmlformats.org/officeDocument/2006/relationships/image" Target="media/image4.jpg"/><Relationship Id="rId4" Type="http://schemas.openxmlformats.org/officeDocument/2006/relationships/hyperlink" Target="http://www.tu-braunschweig.de/psychologie/ao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Arial"/>
        <a:cs typeface="Arial"/>
      </a:majorFont>
      <a:minorFont>
        <a:latin typeface="Calibri"/>
        <a:ea typeface="Arial"/>
        <a:cs typeface="Arial"/>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1147</Words>
  <Characters>7228</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
    </vt:vector>
  </TitlesOfParts>
  <Company>TU Braunschweig</Company>
  <LinksUpToDate>false</LinksUpToDate>
  <CharactersWithSpaces>8359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Nora Gosch</cp:lastModifiedBy>
  <cp:revision>2</cp:revision>
  <dcterms:created xsi:type="dcterms:W3CDTF">2020-09-14T06:49:00Z</dcterms:created>
  <dcterms:modified xsi:type="dcterms:W3CDTF">2020-09-14T06:49:00Z</dcterms:modified>
</cp:coreProperties>
</file>